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C4E1" w14:textId="5D52CB19" w:rsidR="00BF2E99" w:rsidRPr="005404FE" w:rsidRDefault="00CD2219">
      <w:pPr>
        <w:spacing w:line="360" w:lineRule="auto"/>
        <w:ind w:left="0" w:right="-36" w:hanging="2"/>
        <w:jc w:val="center"/>
        <w:rPr>
          <w:rFonts w:ascii="Arial" w:eastAsia="Arial" w:hAnsi="Arial" w:cs="Arial"/>
          <w:sz w:val="22"/>
          <w:szCs w:val="22"/>
        </w:rPr>
      </w:pPr>
      <w:r w:rsidRPr="005404FE">
        <w:rPr>
          <w:rFonts w:ascii="Arial" w:eastAsia="Arial" w:hAnsi="Arial" w:cs="Arial"/>
          <w:b/>
          <w:sz w:val="22"/>
          <w:szCs w:val="22"/>
        </w:rPr>
        <w:t>Corrective and Preventive Action Plan (CAPA) - General Instructions</w:t>
      </w:r>
      <w:r w:rsidRPr="005404FE">
        <w:rPr>
          <w:rFonts w:ascii="Arial" w:eastAsia="Arial" w:hAnsi="Arial" w:cs="Arial"/>
          <w:b/>
          <w:sz w:val="22"/>
          <w:szCs w:val="22"/>
        </w:rPr>
        <w:br/>
      </w:r>
      <w:r w:rsidRPr="005404FE">
        <w:rPr>
          <w:rFonts w:ascii="Arial" w:eastAsia="Arial" w:hAnsi="Arial" w:cs="Arial"/>
          <w:sz w:val="22"/>
          <w:szCs w:val="22"/>
        </w:rPr>
        <w:t>Template</w:t>
      </w:r>
      <w:r w:rsidRPr="005404FE">
        <w:rPr>
          <w:rFonts w:ascii="Arial" w:eastAsia="Arial" w:hAnsi="Arial" w:cs="Arial"/>
          <w:b/>
          <w:sz w:val="22"/>
          <w:szCs w:val="22"/>
        </w:rPr>
        <w:t xml:space="preserve"> </w:t>
      </w:r>
      <w:r w:rsidRPr="005404FE">
        <w:rPr>
          <w:rFonts w:ascii="Arial" w:eastAsia="Arial" w:hAnsi="Arial" w:cs="Arial"/>
          <w:sz w:val="22"/>
          <w:szCs w:val="22"/>
        </w:rPr>
        <w:t xml:space="preserve">Version 1, </w:t>
      </w:r>
      <w:r w:rsidR="005404FE" w:rsidRPr="005404FE">
        <w:rPr>
          <w:rFonts w:ascii="Arial" w:eastAsia="Arial" w:hAnsi="Arial" w:cs="Arial"/>
          <w:sz w:val="22"/>
          <w:szCs w:val="22"/>
        </w:rPr>
        <w:t>3/28/2025</w:t>
      </w:r>
    </w:p>
    <w:p w14:paraId="2918C342" w14:textId="491DFFEA" w:rsidR="00BF2E99" w:rsidRPr="00575AA7" w:rsidRDefault="00CD2219">
      <w:pPr>
        <w:spacing w:line="360" w:lineRule="auto"/>
        <w:ind w:left="0" w:right="-36" w:hanging="2"/>
        <w:jc w:val="center"/>
        <w:rPr>
          <w:rFonts w:ascii="Arial" w:eastAsia="Arial" w:hAnsi="Arial" w:cs="Arial"/>
          <w:b/>
          <w:i/>
          <w:color w:val="C00000"/>
          <w:sz w:val="22"/>
          <w:szCs w:val="22"/>
        </w:rPr>
      </w:pPr>
      <w:r w:rsidRPr="00575AA7">
        <w:rPr>
          <w:rFonts w:ascii="Arial" w:eastAsia="Arial" w:hAnsi="Arial" w:cs="Arial"/>
          <w:b/>
          <w:i/>
          <w:color w:val="C00000"/>
          <w:sz w:val="22"/>
          <w:szCs w:val="22"/>
        </w:rPr>
        <w:t>(Delete this page once completed)</w:t>
      </w:r>
    </w:p>
    <w:p w14:paraId="1EEF88FB" w14:textId="77777777" w:rsidR="005404FE" w:rsidRPr="005404FE" w:rsidRDefault="005404FE">
      <w:pPr>
        <w:spacing w:line="360" w:lineRule="auto"/>
        <w:ind w:left="0" w:right="-36" w:hanging="2"/>
        <w:jc w:val="center"/>
        <w:rPr>
          <w:rFonts w:ascii="Arial" w:eastAsia="Arial" w:hAnsi="Arial" w:cs="Arial"/>
          <w:b/>
          <w:i/>
          <w:color w:val="FF0000"/>
          <w:sz w:val="22"/>
          <w:szCs w:val="22"/>
        </w:rPr>
      </w:pPr>
    </w:p>
    <w:p w14:paraId="36077473" w14:textId="77777777" w:rsidR="00BF2E99" w:rsidRPr="005404FE" w:rsidRDefault="00CD2219">
      <w:pPr>
        <w:spacing w:line="360" w:lineRule="auto"/>
        <w:ind w:left="0" w:right="-36" w:hanging="2"/>
        <w:rPr>
          <w:rFonts w:ascii="Arial" w:eastAsia="Arial" w:hAnsi="Arial" w:cs="Arial"/>
          <w:sz w:val="18"/>
          <w:szCs w:val="18"/>
        </w:rPr>
      </w:pPr>
      <w:r w:rsidRPr="005404FE">
        <w:rPr>
          <w:rFonts w:ascii="Arial" w:eastAsia="Arial" w:hAnsi="Arial" w:cs="Arial"/>
          <w:sz w:val="18"/>
          <w:szCs w:val="18"/>
        </w:rPr>
        <w:t>It is essential to have a process in place to identify, correct, and prevent future occurrences that may affect the quality of the study, process, or department. A corrective and preventive action plan (CAPA) is used for this purpose and can help protect the rights, safety, and welfare of study participants and the reliability of the data collected or can help create and update processes and workflows for teams, departments, or systems. A CAPA should be submitted along with the Reportable Events for any major deviations and/or (if applicable) Unanticipated Problems (UPs) identified in the conduct of a study.</w:t>
      </w:r>
    </w:p>
    <w:p w14:paraId="570B1F77" w14:textId="77777777" w:rsidR="00BF2E99" w:rsidRPr="005404FE" w:rsidRDefault="00BF2E99">
      <w:pPr>
        <w:spacing w:line="360" w:lineRule="auto"/>
        <w:ind w:left="0" w:right="-36" w:hanging="2"/>
        <w:rPr>
          <w:rFonts w:ascii="Arial" w:eastAsia="Arial" w:hAnsi="Arial" w:cs="Arial"/>
          <w:sz w:val="18"/>
          <w:szCs w:val="18"/>
        </w:rPr>
      </w:pPr>
    </w:p>
    <w:p w14:paraId="60C30134" w14:textId="77777777" w:rsidR="00BF2E99" w:rsidRPr="005404FE" w:rsidRDefault="00CD2219">
      <w:pPr>
        <w:spacing w:line="360" w:lineRule="auto"/>
        <w:ind w:left="0" w:right="-36" w:hanging="2"/>
        <w:rPr>
          <w:rFonts w:ascii="Arial" w:eastAsia="Arial" w:hAnsi="Arial" w:cs="Arial"/>
          <w:sz w:val="18"/>
          <w:szCs w:val="18"/>
        </w:rPr>
      </w:pPr>
      <w:r w:rsidRPr="005404FE">
        <w:rPr>
          <w:rFonts w:ascii="Arial" w:eastAsia="Arial" w:hAnsi="Arial" w:cs="Arial"/>
          <w:sz w:val="18"/>
          <w:szCs w:val="18"/>
        </w:rPr>
        <w:t xml:space="preserve">Be as specific and detailed as possible in the proposed corrective/preventive actions. Include dates for estimated or actual completion of actions. Provide new written processes (new workflows or SOPs) that address the issues identified. Describe who will take part in the training of the new processes, who gives/conducts the training, and the contents of the training. </w:t>
      </w:r>
    </w:p>
    <w:p w14:paraId="34121417" w14:textId="77777777" w:rsidR="00BF2E99" w:rsidRPr="005404FE" w:rsidRDefault="00BF2E99">
      <w:pPr>
        <w:spacing w:line="360" w:lineRule="auto"/>
        <w:ind w:left="0" w:right="-36" w:hanging="2"/>
        <w:rPr>
          <w:rFonts w:ascii="Arial" w:eastAsia="Arial" w:hAnsi="Arial" w:cs="Arial"/>
          <w:sz w:val="18"/>
          <w:szCs w:val="18"/>
        </w:rPr>
      </w:pPr>
    </w:p>
    <w:p w14:paraId="349974EC" w14:textId="77777777" w:rsidR="00BF2E99" w:rsidRPr="005404FE" w:rsidRDefault="00CD2219">
      <w:pPr>
        <w:spacing w:line="360" w:lineRule="auto"/>
        <w:ind w:left="0" w:right="-36" w:hanging="2"/>
        <w:rPr>
          <w:rFonts w:ascii="Arial" w:eastAsia="Arial" w:hAnsi="Arial" w:cs="Arial"/>
          <w:sz w:val="18"/>
          <w:szCs w:val="18"/>
        </w:rPr>
      </w:pPr>
      <w:r w:rsidRPr="005404FE">
        <w:rPr>
          <w:rFonts w:ascii="Arial" w:eastAsia="Arial" w:hAnsi="Arial" w:cs="Arial"/>
          <w:sz w:val="18"/>
          <w:szCs w:val="18"/>
        </w:rPr>
        <w:t>Note that the most effective CAPAs are the result of a team effort or collaboration and the analysis of the root cause(s) and determinations about how to best fix the issues. Focus on the systemic issues instead of individual mistakes and include all pertinent stakeholders in the creation and implementation of this CAPA. All steps of the CAPA implementation should be well documented so it is clear for the IRB, Sponsors, monitors and auditors that the CAPA was implemented, its effectiveness was assessed, and updates were made (if needed).</w:t>
      </w:r>
    </w:p>
    <w:p w14:paraId="7E274EE8" w14:textId="77777777" w:rsidR="00BF2E99" w:rsidRPr="005404FE" w:rsidRDefault="00BF2E99">
      <w:pPr>
        <w:spacing w:line="360" w:lineRule="auto"/>
        <w:ind w:left="0" w:right="-36" w:hanging="2"/>
        <w:rPr>
          <w:rFonts w:ascii="Arial" w:eastAsia="Arial" w:hAnsi="Arial" w:cs="Arial"/>
          <w:sz w:val="18"/>
          <w:szCs w:val="18"/>
        </w:rPr>
      </w:pPr>
    </w:p>
    <w:p w14:paraId="450B1DEE" w14:textId="77777777" w:rsidR="00BF2E99" w:rsidRPr="005404FE" w:rsidRDefault="00CD2219">
      <w:pPr>
        <w:spacing w:line="360" w:lineRule="auto"/>
        <w:ind w:left="0" w:right="-36" w:hanging="2"/>
        <w:rPr>
          <w:rFonts w:ascii="Arial" w:eastAsia="Arial" w:hAnsi="Arial" w:cs="Arial"/>
          <w:sz w:val="18"/>
          <w:szCs w:val="18"/>
        </w:rPr>
      </w:pPr>
      <w:r w:rsidRPr="005404FE">
        <w:rPr>
          <w:rFonts w:ascii="Arial" w:eastAsia="Arial" w:hAnsi="Arial" w:cs="Arial"/>
          <w:sz w:val="18"/>
          <w:szCs w:val="18"/>
        </w:rPr>
        <w:t>Use this template to create a CAPA for a study, process, or system that may need it as follows:</w:t>
      </w:r>
    </w:p>
    <w:p w14:paraId="568812D8" w14:textId="77777777" w:rsidR="00BF2E99" w:rsidRPr="005404FE" w:rsidRDefault="00CD2219" w:rsidP="005404FE">
      <w:pPr>
        <w:pStyle w:val="ListParagraph"/>
        <w:numPr>
          <w:ilvl w:val="0"/>
          <w:numId w:val="3"/>
        </w:numPr>
        <w:spacing w:line="360" w:lineRule="auto"/>
        <w:ind w:leftChars="0" w:right="-36" w:firstLineChars="0"/>
        <w:rPr>
          <w:color w:val="FF0000"/>
          <w:sz w:val="18"/>
          <w:szCs w:val="18"/>
        </w:rPr>
      </w:pPr>
      <w:r w:rsidRPr="00575AA7">
        <w:rPr>
          <w:rFonts w:ascii="Arial" w:eastAsia="Arial" w:hAnsi="Arial" w:cs="Arial"/>
          <w:b/>
          <w:i/>
          <w:color w:val="C00000"/>
          <w:sz w:val="18"/>
          <w:szCs w:val="18"/>
        </w:rPr>
        <w:t>Red italicized text</w:t>
      </w:r>
      <w:r w:rsidRPr="00575AA7">
        <w:rPr>
          <w:rFonts w:ascii="Arial" w:eastAsia="Arial" w:hAnsi="Arial" w:cs="Arial"/>
          <w:color w:val="C00000"/>
          <w:sz w:val="18"/>
          <w:szCs w:val="18"/>
        </w:rPr>
        <w:t xml:space="preserve"> </w:t>
      </w:r>
      <w:r w:rsidRPr="005404FE">
        <w:rPr>
          <w:rFonts w:ascii="Arial" w:eastAsia="Arial" w:hAnsi="Arial" w:cs="Arial"/>
          <w:sz w:val="18"/>
          <w:szCs w:val="18"/>
        </w:rPr>
        <w:t>represents instructions to be deleted from the final version.</w:t>
      </w:r>
    </w:p>
    <w:p w14:paraId="3D47CB13" w14:textId="77777777" w:rsidR="00BF2E99" w:rsidRPr="005404FE" w:rsidRDefault="00CD2219" w:rsidP="005404FE">
      <w:pPr>
        <w:pStyle w:val="ListParagraph"/>
        <w:numPr>
          <w:ilvl w:val="0"/>
          <w:numId w:val="3"/>
        </w:numPr>
        <w:spacing w:line="360" w:lineRule="auto"/>
        <w:ind w:leftChars="0" w:right="-36" w:firstLineChars="0"/>
        <w:rPr>
          <w:sz w:val="18"/>
          <w:szCs w:val="18"/>
        </w:rPr>
      </w:pPr>
      <w:r w:rsidRPr="005404FE">
        <w:rPr>
          <w:rFonts w:ascii="Arial" w:eastAsia="Arial" w:hAnsi="Arial" w:cs="Arial"/>
          <w:b/>
          <w:color w:val="0000FF"/>
          <w:sz w:val="18"/>
          <w:szCs w:val="18"/>
        </w:rPr>
        <w:t>Blue text</w:t>
      </w:r>
      <w:r w:rsidRPr="005404FE">
        <w:rPr>
          <w:rFonts w:ascii="Arial" w:eastAsia="Arial" w:hAnsi="Arial" w:cs="Arial"/>
          <w:sz w:val="18"/>
          <w:szCs w:val="18"/>
        </w:rPr>
        <w:t xml:space="preserve"> represents guidance on suggested content to be edited and changed to black for the final version.</w:t>
      </w:r>
    </w:p>
    <w:p w14:paraId="0646733E" w14:textId="77777777" w:rsidR="00BF2E99" w:rsidRPr="005404FE" w:rsidRDefault="00CD2219" w:rsidP="005404FE">
      <w:pPr>
        <w:pStyle w:val="ListParagraph"/>
        <w:numPr>
          <w:ilvl w:val="0"/>
          <w:numId w:val="3"/>
        </w:numPr>
        <w:spacing w:line="360" w:lineRule="auto"/>
        <w:ind w:leftChars="0" w:right="-36" w:firstLineChars="0"/>
        <w:rPr>
          <w:sz w:val="18"/>
          <w:szCs w:val="18"/>
        </w:rPr>
      </w:pPr>
      <w:r w:rsidRPr="005404FE">
        <w:rPr>
          <w:rFonts w:ascii="Arial" w:eastAsia="Arial" w:hAnsi="Arial" w:cs="Arial"/>
          <w:b/>
          <w:sz w:val="18"/>
          <w:szCs w:val="18"/>
        </w:rPr>
        <w:t>Bolded text</w:t>
      </w:r>
      <w:r w:rsidRPr="005404FE">
        <w:rPr>
          <w:rFonts w:ascii="Arial" w:eastAsia="Arial" w:hAnsi="Arial" w:cs="Arial"/>
          <w:sz w:val="18"/>
          <w:szCs w:val="18"/>
        </w:rPr>
        <w:t xml:space="preserve"> represents section headings that are kept in, but can be removed if not applicable.</w:t>
      </w:r>
    </w:p>
    <w:p w14:paraId="57BFD51C" w14:textId="77777777" w:rsidR="00BF2E99" w:rsidRPr="005404FE" w:rsidRDefault="00BF2E99">
      <w:pPr>
        <w:spacing w:line="360" w:lineRule="auto"/>
        <w:ind w:left="0" w:right="-36" w:hanging="2"/>
        <w:rPr>
          <w:rFonts w:ascii="Arial" w:eastAsia="Arial" w:hAnsi="Arial" w:cs="Arial"/>
          <w:b/>
          <w:sz w:val="18"/>
          <w:szCs w:val="18"/>
          <w:u w:val="single"/>
        </w:rPr>
      </w:pPr>
    </w:p>
    <w:p w14:paraId="755F66DD" w14:textId="77777777" w:rsidR="00BF2E99" w:rsidRPr="005404FE" w:rsidRDefault="00CD2219">
      <w:pPr>
        <w:spacing w:line="360" w:lineRule="auto"/>
        <w:ind w:left="0" w:right="-36" w:hanging="2"/>
        <w:rPr>
          <w:rFonts w:ascii="Arial" w:eastAsia="Arial" w:hAnsi="Arial" w:cs="Arial"/>
          <w:b/>
          <w:sz w:val="18"/>
          <w:szCs w:val="18"/>
          <w:u w:val="single"/>
        </w:rPr>
      </w:pPr>
      <w:r w:rsidRPr="005404FE">
        <w:rPr>
          <w:rFonts w:ascii="Arial" w:eastAsia="Arial" w:hAnsi="Arial" w:cs="Arial"/>
          <w:b/>
          <w:sz w:val="18"/>
          <w:szCs w:val="18"/>
          <w:u w:val="single"/>
        </w:rPr>
        <w:t>Contact</w:t>
      </w:r>
    </w:p>
    <w:p w14:paraId="67FA285D" w14:textId="77777777" w:rsidR="00BF2E99" w:rsidRPr="005404FE" w:rsidRDefault="00CD2219">
      <w:pPr>
        <w:spacing w:line="360" w:lineRule="auto"/>
        <w:ind w:left="0" w:right="-36" w:hanging="2"/>
        <w:rPr>
          <w:rFonts w:ascii="Arial" w:eastAsia="Arial" w:hAnsi="Arial" w:cs="Arial"/>
          <w:sz w:val="18"/>
          <w:szCs w:val="18"/>
        </w:rPr>
      </w:pPr>
      <w:r w:rsidRPr="005404FE">
        <w:rPr>
          <w:rFonts w:ascii="Arial" w:eastAsia="Arial" w:hAnsi="Arial" w:cs="Arial"/>
          <w:sz w:val="18"/>
          <w:szCs w:val="18"/>
        </w:rPr>
        <w:t>Please contact for questions regarding this document:</w:t>
      </w:r>
    </w:p>
    <w:p w14:paraId="02EB7033" w14:textId="77777777" w:rsidR="00BF2E99" w:rsidRPr="005404FE" w:rsidRDefault="00BF2E99">
      <w:pPr>
        <w:spacing w:line="360" w:lineRule="auto"/>
        <w:ind w:left="0" w:right="-36" w:hanging="2"/>
        <w:rPr>
          <w:rFonts w:ascii="Arial" w:eastAsia="Arial" w:hAnsi="Arial" w:cs="Arial"/>
          <w:sz w:val="18"/>
          <w:szCs w:val="18"/>
        </w:rPr>
      </w:pPr>
    </w:p>
    <w:p w14:paraId="1D3C0409" w14:textId="4C251F5C" w:rsidR="00BF2E99" w:rsidRPr="005404FE" w:rsidRDefault="00CD2219">
      <w:pPr>
        <w:spacing w:line="360" w:lineRule="auto"/>
        <w:ind w:left="0" w:right="-36" w:hanging="2"/>
        <w:rPr>
          <w:rFonts w:ascii="Arial" w:eastAsia="Arial" w:hAnsi="Arial" w:cs="Arial"/>
          <w:sz w:val="18"/>
          <w:szCs w:val="18"/>
        </w:rPr>
      </w:pPr>
      <w:r w:rsidRPr="005404FE">
        <w:rPr>
          <w:rFonts w:ascii="Arial" w:eastAsia="Arial" w:hAnsi="Arial" w:cs="Arial"/>
          <w:sz w:val="18"/>
          <w:szCs w:val="18"/>
        </w:rPr>
        <w:t xml:space="preserve">Lauren Wallace, MS, RAC-Drugs                                           </w:t>
      </w:r>
      <w:r w:rsidRPr="005404FE">
        <w:rPr>
          <w:rFonts w:ascii="Arial" w:eastAsia="Arial" w:hAnsi="Arial" w:cs="Arial"/>
          <w:sz w:val="18"/>
          <w:szCs w:val="18"/>
        </w:rPr>
        <w:tab/>
      </w:r>
      <w:r w:rsidR="005404FE">
        <w:rPr>
          <w:rFonts w:ascii="Arial" w:eastAsia="Arial" w:hAnsi="Arial" w:cs="Arial"/>
          <w:sz w:val="18"/>
          <w:szCs w:val="18"/>
        </w:rPr>
        <w:tab/>
      </w:r>
      <w:r w:rsidRPr="005404FE">
        <w:rPr>
          <w:rFonts w:ascii="Arial" w:eastAsia="Arial" w:hAnsi="Arial" w:cs="Arial"/>
          <w:sz w:val="18"/>
          <w:szCs w:val="18"/>
        </w:rPr>
        <w:t xml:space="preserve">Sarah Lines </w:t>
      </w:r>
      <w:r w:rsidRPr="005404FE">
        <w:rPr>
          <w:rFonts w:ascii="Arial" w:eastAsia="Arial" w:hAnsi="Arial" w:cs="Arial"/>
          <w:sz w:val="18"/>
          <w:szCs w:val="18"/>
        </w:rPr>
        <w:br/>
        <w:t>Director of Clinical Research Regulatory Affairs</w:t>
      </w:r>
      <w:r w:rsidRPr="005404FE">
        <w:rPr>
          <w:rFonts w:ascii="Arial" w:eastAsia="Arial" w:hAnsi="Arial" w:cs="Arial"/>
          <w:sz w:val="18"/>
          <w:szCs w:val="18"/>
        </w:rPr>
        <w:tab/>
      </w:r>
      <w:r w:rsidRPr="005404FE">
        <w:rPr>
          <w:rFonts w:ascii="Arial" w:eastAsia="Arial" w:hAnsi="Arial" w:cs="Arial"/>
          <w:sz w:val="18"/>
          <w:szCs w:val="18"/>
        </w:rPr>
        <w:tab/>
        <w:t xml:space="preserve">          </w:t>
      </w:r>
      <w:r w:rsidRPr="005404FE">
        <w:rPr>
          <w:rFonts w:ascii="Arial" w:eastAsia="Arial" w:hAnsi="Arial" w:cs="Arial"/>
          <w:sz w:val="18"/>
          <w:szCs w:val="18"/>
        </w:rPr>
        <w:tab/>
        <w:t>Director of Research Compliance Program</w:t>
      </w:r>
      <w:r w:rsidRPr="005404FE">
        <w:rPr>
          <w:rFonts w:ascii="Arial" w:eastAsia="Arial" w:hAnsi="Arial" w:cs="Arial"/>
          <w:sz w:val="18"/>
          <w:szCs w:val="18"/>
        </w:rPr>
        <w:br/>
      </w:r>
      <w:hyperlink r:id="rId8">
        <w:r w:rsidRPr="005404FE">
          <w:rPr>
            <w:rFonts w:ascii="Arial" w:eastAsia="Arial" w:hAnsi="Arial" w:cs="Arial"/>
            <w:color w:val="1155CC"/>
            <w:sz w:val="18"/>
            <w:szCs w:val="18"/>
          </w:rPr>
          <w:t>kanigherl@vcu.edu</w:t>
        </w:r>
      </w:hyperlink>
      <w:r w:rsidRPr="005404FE">
        <w:rPr>
          <w:rFonts w:ascii="Arial" w:eastAsia="Arial" w:hAnsi="Arial" w:cs="Arial"/>
          <w:sz w:val="18"/>
          <w:szCs w:val="18"/>
        </w:rPr>
        <w:tab/>
      </w:r>
      <w:r w:rsidRPr="005404FE">
        <w:rPr>
          <w:rFonts w:ascii="Arial" w:eastAsia="Arial" w:hAnsi="Arial" w:cs="Arial"/>
          <w:sz w:val="18"/>
          <w:szCs w:val="18"/>
        </w:rPr>
        <w:tab/>
      </w:r>
      <w:r w:rsidRPr="005404FE">
        <w:rPr>
          <w:rFonts w:ascii="Arial" w:eastAsia="Arial" w:hAnsi="Arial" w:cs="Arial"/>
          <w:sz w:val="18"/>
          <w:szCs w:val="18"/>
        </w:rPr>
        <w:tab/>
      </w:r>
      <w:r w:rsidRPr="005404FE">
        <w:rPr>
          <w:rFonts w:ascii="Arial" w:eastAsia="Arial" w:hAnsi="Arial" w:cs="Arial"/>
          <w:sz w:val="18"/>
          <w:szCs w:val="18"/>
        </w:rPr>
        <w:tab/>
      </w:r>
      <w:r w:rsidRPr="005404FE">
        <w:rPr>
          <w:rFonts w:ascii="Arial" w:eastAsia="Arial" w:hAnsi="Arial" w:cs="Arial"/>
          <w:sz w:val="18"/>
          <w:szCs w:val="18"/>
        </w:rPr>
        <w:tab/>
      </w:r>
      <w:r w:rsidRPr="005404FE">
        <w:rPr>
          <w:rFonts w:ascii="Arial" w:eastAsia="Arial" w:hAnsi="Arial" w:cs="Arial"/>
          <w:sz w:val="18"/>
          <w:szCs w:val="18"/>
        </w:rPr>
        <w:tab/>
      </w:r>
      <w:hyperlink r:id="rId9">
        <w:r w:rsidRPr="005404FE">
          <w:rPr>
            <w:rFonts w:ascii="Arial" w:eastAsia="Arial" w:hAnsi="Arial" w:cs="Arial"/>
            <w:color w:val="1155CC"/>
            <w:sz w:val="18"/>
            <w:szCs w:val="18"/>
            <w:u w:val="single"/>
          </w:rPr>
          <w:t>liness@vcu.edu</w:t>
        </w:r>
      </w:hyperlink>
    </w:p>
    <w:p w14:paraId="227386E5" w14:textId="77777777" w:rsidR="00BF2E99" w:rsidRPr="005404FE" w:rsidRDefault="00BF2E99">
      <w:pPr>
        <w:spacing w:line="360" w:lineRule="auto"/>
        <w:ind w:left="0" w:right="-36" w:hanging="2"/>
        <w:rPr>
          <w:rFonts w:ascii="Arial" w:eastAsia="Arial" w:hAnsi="Arial" w:cs="Arial"/>
          <w:sz w:val="18"/>
          <w:szCs w:val="18"/>
        </w:rPr>
      </w:pPr>
    </w:p>
    <w:p w14:paraId="450ABD75" w14:textId="77777777" w:rsidR="00BF2E99" w:rsidRPr="005404FE" w:rsidRDefault="00CD2219">
      <w:pPr>
        <w:spacing w:line="360" w:lineRule="auto"/>
        <w:ind w:left="0" w:right="-36" w:hanging="2"/>
        <w:rPr>
          <w:rFonts w:ascii="Arial" w:eastAsia="Arial" w:hAnsi="Arial" w:cs="Arial"/>
          <w:sz w:val="18"/>
          <w:szCs w:val="18"/>
        </w:rPr>
      </w:pPr>
      <w:r w:rsidRPr="005404FE">
        <w:rPr>
          <w:rFonts w:ascii="Arial" w:eastAsia="Arial" w:hAnsi="Arial" w:cs="Arial"/>
          <w:sz w:val="18"/>
          <w:szCs w:val="18"/>
        </w:rPr>
        <w:t>Liz Kissell, MPH, CCRP</w:t>
      </w:r>
      <w:r w:rsidRPr="005404FE">
        <w:rPr>
          <w:rFonts w:ascii="Arial" w:eastAsia="Arial" w:hAnsi="Arial" w:cs="Arial"/>
          <w:sz w:val="18"/>
          <w:szCs w:val="18"/>
        </w:rPr>
        <w:br/>
        <w:t>Clinical Research Monitor/FDA Program Admin</w:t>
      </w:r>
      <w:r w:rsidRPr="005404FE">
        <w:rPr>
          <w:rFonts w:ascii="Arial" w:eastAsia="Arial" w:hAnsi="Arial" w:cs="Arial"/>
          <w:sz w:val="18"/>
          <w:szCs w:val="18"/>
        </w:rPr>
        <w:br/>
      </w:r>
      <w:hyperlink r:id="rId10">
        <w:r w:rsidRPr="005404FE">
          <w:rPr>
            <w:rFonts w:ascii="Arial" w:eastAsia="Arial" w:hAnsi="Arial" w:cs="Arial"/>
            <w:color w:val="1155CC"/>
            <w:sz w:val="18"/>
            <w:szCs w:val="18"/>
            <w:u w:val="single"/>
          </w:rPr>
          <w:t>kisselle@vcu.edu</w:t>
        </w:r>
      </w:hyperlink>
    </w:p>
    <w:p w14:paraId="4813092B" w14:textId="77777777" w:rsidR="00BF2E99" w:rsidRDefault="00BF2E99">
      <w:pPr>
        <w:spacing w:line="360" w:lineRule="auto"/>
        <w:ind w:left="0" w:right="-36" w:hanging="2"/>
        <w:rPr>
          <w:b/>
        </w:rPr>
      </w:pPr>
    </w:p>
    <w:p w14:paraId="1D53A465" w14:textId="77777777" w:rsidR="00BF2E99" w:rsidRPr="005404FE" w:rsidRDefault="00CD2219">
      <w:pPr>
        <w:spacing w:line="360" w:lineRule="auto"/>
        <w:ind w:left="0" w:right="-36" w:hanging="2"/>
        <w:jc w:val="center"/>
        <w:rPr>
          <w:rFonts w:ascii="Arial" w:eastAsia="Arial" w:hAnsi="Arial" w:cs="Arial"/>
          <w:b/>
          <w:sz w:val="20"/>
          <w:szCs w:val="20"/>
        </w:rPr>
      </w:pPr>
      <w:r w:rsidRPr="005404FE">
        <w:rPr>
          <w:rFonts w:ascii="Arial" w:eastAsia="Arial" w:hAnsi="Arial" w:cs="Arial"/>
          <w:b/>
          <w:sz w:val="20"/>
          <w:szCs w:val="20"/>
        </w:rPr>
        <w:lastRenderedPageBreak/>
        <w:t>CORRECTIVE AND PREVENTIVE ACTION (CAPA)</w:t>
      </w:r>
    </w:p>
    <w:p w14:paraId="2CD66E24" w14:textId="77777777" w:rsidR="00BF2E99" w:rsidRPr="00575AA7" w:rsidRDefault="00CD2219">
      <w:pPr>
        <w:ind w:left="0" w:right="-36" w:hanging="2"/>
        <w:jc w:val="center"/>
        <w:rPr>
          <w:rFonts w:ascii="Arial" w:eastAsia="Arial" w:hAnsi="Arial" w:cs="Arial"/>
          <w:i/>
          <w:color w:val="C00000"/>
          <w:sz w:val="20"/>
          <w:szCs w:val="20"/>
        </w:rPr>
      </w:pPr>
      <w:r w:rsidRPr="00575AA7">
        <w:rPr>
          <w:rFonts w:ascii="Arial" w:eastAsia="Arial" w:hAnsi="Arial" w:cs="Arial"/>
          <w:i/>
          <w:color w:val="C00000"/>
          <w:sz w:val="20"/>
          <w:szCs w:val="20"/>
        </w:rPr>
        <w:t>Instructions:  Replace all blue text with appropriate information</w:t>
      </w:r>
    </w:p>
    <w:p w14:paraId="394C1E70" w14:textId="77777777" w:rsidR="00BF2E99" w:rsidRPr="005404FE" w:rsidRDefault="00BF2E99">
      <w:pPr>
        <w:spacing w:line="360" w:lineRule="auto"/>
        <w:ind w:left="0" w:right="-36" w:hanging="2"/>
        <w:jc w:val="center"/>
        <w:rPr>
          <w:rFonts w:ascii="Arial" w:eastAsia="Arial" w:hAnsi="Arial" w:cs="Arial"/>
          <w:b/>
          <w:sz w:val="20"/>
          <w:szCs w:val="20"/>
        </w:rPr>
      </w:pPr>
    </w:p>
    <w:p w14:paraId="383893D7" w14:textId="77777777" w:rsidR="00BF2E99" w:rsidRPr="005404FE" w:rsidRDefault="00BF2E99">
      <w:pPr>
        <w:ind w:left="0" w:right="-36" w:hanging="2"/>
        <w:jc w:val="center"/>
        <w:rPr>
          <w:rFonts w:ascii="Arial" w:eastAsia="Arial" w:hAnsi="Arial" w:cs="Arial"/>
          <w:color w:val="0000FF"/>
          <w:sz w:val="20"/>
          <w:szCs w:val="20"/>
        </w:rPr>
      </w:pPr>
    </w:p>
    <w:tbl>
      <w:tblPr>
        <w:tblStyle w:val="a"/>
        <w:tblW w:w="9468" w:type="dxa"/>
        <w:tblInd w:w="-108" w:type="dxa"/>
        <w:tblLayout w:type="fixed"/>
        <w:tblLook w:val="0020" w:firstRow="1" w:lastRow="0" w:firstColumn="0" w:lastColumn="0" w:noHBand="0" w:noVBand="0"/>
      </w:tblPr>
      <w:tblGrid>
        <w:gridCol w:w="1008"/>
        <w:gridCol w:w="8460"/>
      </w:tblGrid>
      <w:tr w:rsidR="00BF2E99" w:rsidRPr="005404FE" w14:paraId="6739ACDA" w14:textId="77777777" w:rsidTr="00625640">
        <w:trPr>
          <w:trHeight w:val="241"/>
        </w:trPr>
        <w:tc>
          <w:tcPr>
            <w:tcW w:w="1008" w:type="dxa"/>
          </w:tcPr>
          <w:p w14:paraId="6D8C812F"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Date:</w:t>
            </w:r>
          </w:p>
        </w:tc>
        <w:tc>
          <w:tcPr>
            <w:tcW w:w="8460" w:type="dxa"/>
          </w:tcPr>
          <w:p w14:paraId="4244DF5C" w14:textId="77777777" w:rsidR="00BF2E99" w:rsidRPr="005404FE" w:rsidRDefault="00CD2219">
            <w:pPr>
              <w:spacing w:after="120"/>
              <w:ind w:left="0" w:hanging="2"/>
              <w:rPr>
                <w:rFonts w:ascii="Arial" w:eastAsia="Arial" w:hAnsi="Arial" w:cs="Arial"/>
                <w:color w:val="0000FF"/>
                <w:sz w:val="20"/>
                <w:szCs w:val="20"/>
              </w:rPr>
            </w:pPr>
            <w:r w:rsidRPr="005404FE">
              <w:rPr>
                <w:rFonts w:ascii="Arial" w:eastAsia="Arial" w:hAnsi="Arial" w:cs="Arial"/>
                <w:color w:val="0000FF"/>
                <w:sz w:val="20"/>
                <w:szCs w:val="20"/>
              </w:rPr>
              <w:t xml:space="preserve">Date that the CAPA is written </w:t>
            </w:r>
          </w:p>
        </w:tc>
      </w:tr>
      <w:tr w:rsidR="00BF2E99" w:rsidRPr="005404FE" w14:paraId="33A664C1" w14:textId="77777777" w:rsidTr="00625640">
        <w:trPr>
          <w:trHeight w:val="239"/>
        </w:trPr>
        <w:tc>
          <w:tcPr>
            <w:tcW w:w="1008" w:type="dxa"/>
          </w:tcPr>
          <w:p w14:paraId="2AA91EA2"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To:</w:t>
            </w:r>
          </w:p>
        </w:tc>
        <w:tc>
          <w:tcPr>
            <w:tcW w:w="8460" w:type="dxa"/>
          </w:tcPr>
          <w:p w14:paraId="3508F4DC" w14:textId="77777777" w:rsidR="00BF2E99" w:rsidRPr="005404FE" w:rsidRDefault="00CD2219">
            <w:pPr>
              <w:spacing w:after="120"/>
              <w:ind w:left="0" w:hanging="2"/>
              <w:rPr>
                <w:rFonts w:ascii="Arial" w:eastAsia="Arial" w:hAnsi="Arial" w:cs="Arial"/>
                <w:color w:val="0000FF"/>
                <w:sz w:val="20"/>
                <w:szCs w:val="20"/>
              </w:rPr>
            </w:pPr>
            <w:r w:rsidRPr="005404FE">
              <w:rPr>
                <w:rFonts w:ascii="Arial" w:eastAsia="Arial" w:hAnsi="Arial" w:cs="Arial"/>
                <w:color w:val="0000FF"/>
                <w:sz w:val="20"/>
                <w:szCs w:val="20"/>
              </w:rPr>
              <w:t>Sponsor, IRB, etc.</w:t>
            </w:r>
          </w:p>
        </w:tc>
      </w:tr>
      <w:tr w:rsidR="00BF2E99" w:rsidRPr="005404FE" w14:paraId="2B7BC262" w14:textId="77777777" w:rsidTr="00625640">
        <w:trPr>
          <w:trHeight w:val="239"/>
        </w:trPr>
        <w:tc>
          <w:tcPr>
            <w:tcW w:w="1008" w:type="dxa"/>
          </w:tcPr>
          <w:p w14:paraId="117408DF"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 xml:space="preserve">Cc: </w:t>
            </w:r>
          </w:p>
        </w:tc>
        <w:tc>
          <w:tcPr>
            <w:tcW w:w="8460" w:type="dxa"/>
          </w:tcPr>
          <w:p w14:paraId="2B8514CD" w14:textId="77777777" w:rsidR="00BF2E99" w:rsidRPr="005404FE" w:rsidRDefault="00CD2219">
            <w:pPr>
              <w:spacing w:after="120"/>
              <w:ind w:left="0" w:hanging="2"/>
              <w:rPr>
                <w:rFonts w:ascii="Arial" w:eastAsia="Arial" w:hAnsi="Arial" w:cs="Arial"/>
                <w:i/>
                <w:color w:val="FF0000"/>
                <w:sz w:val="20"/>
                <w:szCs w:val="20"/>
              </w:rPr>
            </w:pPr>
            <w:r w:rsidRPr="00575AA7">
              <w:rPr>
                <w:rFonts w:ascii="Arial" w:eastAsia="Arial" w:hAnsi="Arial" w:cs="Arial"/>
                <w:i/>
                <w:color w:val="C00000"/>
                <w:sz w:val="20"/>
                <w:szCs w:val="20"/>
              </w:rPr>
              <w:t>[Include anyone that should be aware or a part of the CAPA plan, i.e. PI, Sub-Is, etc.; Remove section if not relevant]</w:t>
            </w:r>
          </w:p>
        </w:tc>
      </w:tr>
      <w:tr w:rsidR="00BF2E99" w:rsidRPr="005404FE" w14:paraId="65AB953A" w14:textId="77777777" w:rsidTr="00625640">
        <w:trPr>
          <w:trHeight w:val="239"/>
        </w:trPr>
        <w:tc>
          <w:tcPr>
            <w:tcW w:w="1008" w:type="dxa"/>
          </w:tcPr>
          <w:p w14:paraId="45DCEF23"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From:</w:t>
            </w:r>
          </w:p>
        </w:tc>
        <w:tc>
          <w:tcPr>
            <w:tcW w:w="8460" w:type="dxa"/>
          </w:tcPr>
          <w:p w14:paraId="47CEDAC5" w14:textId="77777777" w:rsidR="00BF2E99" w:rsidRPr="005404FE" w:rsidRDefault="00CD2219">
            <w:pPr>
              <w:spacing w:after="120"/>
              <w:ind w:left="0" w:hanging="2"/>
              <w:rPr>
                <w:rFonts w:ascii="Arial" w:eastAsia="Arial" w:hAnsi="Arial" w:cs="Arial"/>
                <w:color w:val="0000FF"/>
                <w:sz w:val="20"/>
                <w:szCs w:val="20"/>
              </w:rPr>
            </w:pPr>
            <w:r w:rsidRPr="005404FE">
              <w:rPr>
                <w:rFonts w:ascii="Arial" w:eastAsia="Arial" w:hAnsi="Arial" w:cs="Arial"/>
                <w:color w:val="0000FF"/>
                <w:sz w:val="20"/>
                <w:szCs w:val="20"/>
              </w:rPr>
              <w:t xml:space="preserve"> Name, title, and the site or institutional affiliation of the person authoring the CAPA</w:t>
            </w:r>
          </w:p>
        </w:tc>
      </w:tr>
    </w:tbl>
    <w:p w14:paraId="0288ADDD" w14:textId="77777777" w:rsidR="00BF2E99" w:rsidRPr="005404FE" w:rsidRDefault="00BF2E99">
      <w:pPr>
        <w:spacing w:after="120"/>
        <w:ind w:left="0" w:hanging="2"/>
        <w:rPr>
          <w:rFonts w:ascii="Arial" w:eastAsia="Arial" w:hAnsi="Arial" w:cs="Arial"/>
          <w:sz w:val="20"/>
          <w:szCs w:val="20"/>
        </w:rPr>
      </w:pPr>
    </w:p>
    <w:p w14:paraId="508297F4" w14:textId="77777777" w:rsidR="00BF2E99" w:rsidRPr="00575AA7" w:rsidRDefault="00CD2219">
      <w:pPr>
        <w:spacing w:after="120"/>
        <w:ind w:left="0" w:hanging="2"/>
        <w:rPr>
          <w:rFonts w:ascii="Arial" w:eastAsia="Arial" w:hAnsi="Arial" w:cs="Arial"/>
          <w:i/>
          <w:color w:val="C00000"/>
          <w:sz w:val="20"/>
          <w:szCs w:val="20"/>
        </w:rPr>
      </w:pPr>
      <w:r w:rsidRPr="005404FE">
        <w:rPr>
          <w:rFonts w:ascii="Arial" w:eastAsia="Arial" w:hAnsi="Arial" w:cs="Arial"/>
          <w:b/>
          <w:sz w:val="20"/>
          <w:szCs w:val="20"/>
        </w:rPr>
        <w:t>Study</w:t>
      </w:r>
      <w:r w:rsidRPr="005404FE">
        <w:rPr>
          <w:rFonts w:ascii="Arial" w:eastAsia="Arial" w:hAnsi="Arial" w:cs="Arial"/>
          <w:sz w:val="20"/>
          <w:szCs w:val="20"/>
        </w:rPr>
        <w:t xml:space="preserve"> </w:t>
      </w:r>
      <w:r w:rsidRPr="005404FE">
        <w:rPr>
          <w:rFonts w:ascii="Arial" w:eastAsia="Arial" w:hAnsi="Arial" w:cs="Arial"/>
          <w:b/>
          <w:sz w:val="20"/>
          <w:szCs w:val="20"/>
        </w:rPr>
        <w:t>Title and IRB Number:</w:t>
      </w:r>
      <w:r w:rsidRPr="005404FE">
        <w:rPr>
          <w:rFonts w:ascii="Arial" w:eastAsia="Arial" w:hAnsi="Arial" w:cs="Arial"/>
          <w:sz w:val="20"/>
          <w:szCs w:val="20"/>
        </w:rPr>
        <w:t xml:space="preserve"> </w:t>
      </w:r>
      <w:r w:rsidRPr="00575AA7">
        <w:rPr>
          <w:rFonts w:ascii="Arial" w:eastAsia="Arial" w:hAnsi="Arial" w:cs="Arial"/>
          <w:i/>
          <w:color w:val="C00000"/>
          <w:sz w:val="20"/>
          <w:szCs w:val="20"/>
        </w:rPr>
        <w:t>[Include if applicable to a specific project affected]</w:t>
      </w:r>
    </w:p>
    <w:tbl>
      <w:tblPr>
        <w:tblStyle w:val="a0"/>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8"/>
        <w:gridCol w:w="7200"/>
      </w:tblGrid>
      <w:tr w:rsidR="00BF2E99" w:rsidRPr="005404FE" w14:paraId="287BBED0" w14:textId="77777777" w:rsidTr="00625640">
        <w:tc>
          <w:tcPr>
            <w:tcW w:w="2268" w:type="dxa"/>
            <w:tcBorders>
              <w:top w:val="nil"/>
              <w:left w:val="nil"/>
              <w:bottom w:val="nil"/>
              <w:right w:val="nil"/>
            </w:tcBorders>
          </w:tcPr>
          <w:p w14:paraId="3D0C4CFA"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Description of Issue or Finding:</w:t>
            </w:r>
          </w:p>
        </w:tc>
        <w:tc>
          <w:tcPr>
            <w:tcW w:w="7200" w:type="dxa"/>
            <w:tcBorders>
              <w:top w:val="nil"/>
              <w:left w:val="nil"/>
              <w:bottom w:val="nil"/>
              <w:right w:val="nil"/>
            </w:tcBorders>
          </w:tcPr>
          <w:p w14:paraId="1BF1DB6E" w14:textId="77777777" w:rsidR="00BF2E99" w:rsidRPr="005404FE" w:rsidRDefault="00CD2219">
            <w:pPr>
              <w:spacing w:after="120"/>
              <w:ind w:left="0" w:hanging="2"/>
              <w:rPr>
                <w:rFonts w:ascii="Arial" w:eastAsia="Arial" w:hAnsi="Arial" w:cs="Arial"/>
                <w:color w:val="0000FF"/>
                <w:sz w:val="20"/>
                <w:szCs w:val="20"/>
              </w:rPr>
            </w:pPr>
            <w:r w:rsidRPr="005404FE">
              <w:rPr>
                <w:rFonts w:ascii="Arial" w:eastAsia="Arial" w:hAnsi="Arial" w:cs="Arial"/>
                <w:color w:val="0000FF"/>
                <w:sz w:val="20"/>
                <w:szCs w:val="20"/>
              </w:rPr>
              <w:t>Brief description or outline of the topic/process/problem being documented; can be formatted as a paragraph, numbered list, or bulleted items. If the same deviation occurred multiple times, these can be grouped together. The description should include a timeline with dates, whether it affected subjects (and if so, how many and how), and whether this problem is specific to a single project or multiple. Do not include any information that would identify subjects.</w:t>
            </w:r>
          </w:p>
        </w:tc>
      </w:tr>
      <w:tr w:rsidR="00BF2E99" w:rsidRPr="005404FE" w14:paraId="142D04CE" w14:textId="77777777" w:rsidTr="00625640">
        <w:tc>
          <w:tcPr>
            <w:tcW w:w="2268" w:type="dxa"/>
            <w:tcBorders>
              <w:top w:val="nil"/>
              <w:left w:val="nil"/>
              <w:bottom w:val="nil"/>
              <w:right w:val="nil"/>
            </w:tcBorders>
          </w:tcPr>
          <w:p w14:paraId="2E53FFB7"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Root Cause:</w:t>
            </w:r>
          </w:p>
        </w:tc>
        <w:tc>
          <w:tcPr>
            <w:tcW w:w="7200" w:type="dxa"/>
            <w:tcBorders>
              <w:top w:val="nil"/>
              <w:left w:val="nil"/>
              <w:bottom w:val="nil"/>
              <w:right w:val="nil"/>
            </w:tcBorders>
          </w:tcPr>
          <w:p w14:paraId="6785D443" w14:textId="77777777" w:rsidR="00BF2E99" w:rsidRPr="005404FE" w:rsidRDefault="00CD2219">
            <w:pPr>
              <w:spacing w:after="120"/>
              <w:ind w:left="0" w:hanging="2"/>
              <w:rPr>
                <w:rFonts w:ascii="Arial" w:eastAsia="Arial" w:hAnsi="Arial" w:cs="Arial"/>
                <w:color w:val="0000FF"/>
                <w:sz w:val="20"/>
                <w:szCs w:val="20"/>
              </w:rPr>
            </w:pPr>
            <w:r w:rsidRPr="005404FE">
              <w:rPr>
                <w:rFonts w:ascii="Arial" w:eastAsia="Arial" w:hAnsi="Arial" w:cs="Arial"/>
                <w:color w:val="0000FF"/>
                <w:sz w:val="20"/>
                <w:szCs w:val="20"/>
              </w:rPr>
              <w:t>The reason(s) that the issue arose. This should include how and why the issue occurred and the method of investigation. It is important to incorporate the “</w:t>
            </w:r>
            <w:hyperlink r:id="rId11" w:anchor=":~:text=The%20technique%20was%20originally%20developed,a%20solution%20to%20a%20problem.">
              <w:r w:rsidRPr="005404FE">
                <w:rPr>
                  <w:rFonts w:ascii="Arial" w:eastAsia="Arial" w:hAnsi="Arial" w:cs="Arial"/>
                  <w:color w:val="0000FF"/>
                  <w:sz w:val="20"/>
                  <w:szCs w:val="20"/>
                  <w:u w:val="single"/>
                </w:rPr>
                <w:t>5 Whys</w:t>
              </w:r>
            </w:hyperlink>
            <w:r w:rsidRPr="005404FE">
              <w:rPr>
                <w:rFonts w:ascii="Arial" w:eastAsia="Arial" w:hAnsi="Arial" w:cs="Arial"/>
                <w:color w:val="0000FF"/>
                <w:sz w:val="20"/>
                <w:szCs w:val="20"/>
              </w:rPr>
              <w:t>” to determine the root cause of the issue(s) discussed.</w:t>
            </w:r>
          </w:p>
        </w:tc>
      </w:tr>
      <w:tr w:rsidR="00BF2E99" w:rsidRPr="005404FE" w14:paraId="048AB73B" w14:textId="77777777" w:rsidTr="00625640">
        <w:tc>
          <w:tcPr>
            <w:tcW w:w="2268" w:type="dxa"/>
            <w:tcBorders>
              <w:top w:val="nil"/>
              <w:left w:val="nil"/>
              <w:bottom w:val="nil"/>
              <w:right w:val="nil"/>
            </w:tcBorders>
          </w:tcPr>
          <w:p w14:paraId="1E1E0CFC"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 xml:space="preserve">Assessment of Issue/Finding: </w:t>
            </w:r>
          </w:p>
        </w:tc>
        <w:tc>
          <w:tcPr>
            <w:tcW w:w="7200" w:type="dxa"/>
            <w:tcBorders>
              <w:top w:val="nil"/>
              <w:left w:val="nil"/>
              <w:bottom w:val="nil"/>
              <w:right w:val="nil"/>
            </w:tcBorders>
          </w:tcPr>
          <w:p w14:paraId="01E4D13A" w14:textId="77777777" w:rsidR="00BF2E99" w:rsidRPr="005404FE" w:rsidRDefault="00CD2219">
            <w:pPr>
              <w:ind w:left="0" w:hanging="2"/>
              <w:rPr>
                <w:rFonts w:ascii="Arial" w:eastAsia="Arial" w:hAnsi="Arial" w:cs="Arial"/>
                <w:color w:val="0000FF"/>
                <w:sz w:val="20"/>
                <w:szCs w:val="20"/>
              </w:rPr>
            </w:pPr>
            <w:r w:rsidRPr="005404FE">
              <w:rPr>
                <w:rFonts w:ascii="Arial" w:eastAsia="Arial" w:hAnsi="Arial" w:cs="Arial"/>
                <w:color w:val="0000FF"/>
                <w:sz w:val="20"/>
                <w:szCs w:val="20"/>
              </w:rPr>
              <w:t>Assess whether the issue or finding:</w:t>
            </w:r>
          </w:p>
          <w:p w14:paraId="423B61F5" w14:textId="77777777" w:rsidR="00BF2E99" w:rsidRPr="005404FE" w:rsidRDefault="00CD2219" w:rsidP="005404FE">
            <w:pPr>
              <w:numPr>
                <w:ilvl w:val="0"/>
                <w:numId w:val="4"/>
              </w:numPr>
              <w:ind w:leftChars="0" w:firstLineChars="0"/>
              <w:rPr>
                <w:rFonts w:ascii="Arial" w:eastAsia="Arial" w:hAnsi="Arial" w:cs="Arial"/>
                <w:color w:val="0000FF"/>
                <w:sz w:val="20"/>
                <w:szCs w:val="20"/>
              </w:rPr>
            </w:pPr>
            <w:r w:rsidRPr="005404FE">
              <w:rPr>
                <w:rFonts w:ascii="Arial" w:eastAsia="Arial" w:hAnsi="Arial" w:cs="Arial"/>
                <w:color w:val="0000FF"/>
                <w:sz w:val="20"/>
                <w:szCs w:val="20"/>
              </w:rPr>
              <w:t>Had the potential to affect subject safety; OR</w:t>
            </w:r>
          </w:p>
          <w:p w14:paraId="7B29BD35" w14:textId="77777777" w:rsidR="00BF2E99" w:rsidRPr="005404FE" w:rsidRDefault="00CD2219" w:rsidP="005404FE">
            <w:pPr>
              <w:numPr>
                <w:ilvl w:val="0"/>
                <w:numId w:val="4"/>
              </w:numPr>
              <w:ind w:leftChars="0" w:firstLineChars="0"/>
              <w:rPr>
                <w:rFonts w:ascii="Arial" w:eastAsia="Arial" w:hAnsi="Arial" w:cs="Arial"/>
                <w:color w:val="0000FF"/>
                <w:sz w:val="20"/>
                <w:szCs w:val="20"/>
              </w:rPr>
            </w:pPr>
            <w:r w:rsidRPr="005404FE">
              <w:rPr>
                <w:rFonts w:ascii="Arial" w:eastAsia="Arial" w:hAnsi="Arial" w:cs="Arial"/>
                <w:color w:val="0000FF"/>
                <w:sz w:val="20"/>
                <w:szCs w:val="20"/>
              </w:rPr>
              <w:t>Increased risks to subjects; OR</w:t>
            </w:r>
          </w:p>
          <w:p w14:paraId="0B4C9CDC" w14:textId="77777777" w:rsidR="00BF2E99" w:rsidRPr="005404FE" w:rsidRDefault="00CD2219" w:rsidP="005404FE">
            <w:pPr>
              <w:numPr>
                <w:ilvl w:val="0"/>
                <w:numId w:val="4"/>
              </w:numPr>
              <w:ind w:leftChars="0" w:firstLineChars="0"/>
              <w:rPr>
                <w:rFonts w:ascii="Arial" w:eastAsia="Arial" w:hAnsi="Arial" w:cs="Arial"/>
                <w:color w:val="0000FF"/>
                <w:sz w:val="20"/>
                <w:szCs w:val="20"/>
              </w:rPr>
            </w:pPr>
            <w:r w:rsidRPr="005404FE">
              <w:rPr>
                <w:rFonts w:ascii="Arial" w:eastAsia="Arial" w:hAnsi="Arial" w:cs="Arial"/>
                <w:color w:val="0000FF"/>
                <w:sz w:val="20"/>
                <w:szCs w:val="20"/>
              </w:rPr>
              <w:t>Affected the integrity of the data; OR</w:t>
            </w:r>
          </w:p>
          <w:p w14:paraId="152A481D" w14:textId="77777777" w:rsidR="00BF2E99" w:rsidRPr="005404FE" w:rsidRDefault="00CD2219" w:rsidP="005404FE">
            <w:pPr>
              <w:numPr>
                <w:ilvl w:val="0"/>
                <w:numId w:val="4"/>
              </w:numPr>
              <w:ind w:leftChars="0" w:firstLineChars="0"/>
              <w:rPr>
                <w:rFonts w:ascii="Arial" w:eastAsia="Arial" w:hAnsi="Arial" w:cs="Arial"/>
                <w:color w:val="0000FF"/>
                <w:sz w:val="20"/>
                <w:szCs w:val="20"/>
              </w:rPr>
            </w:pPr>
            <w:r w:rsidRPr="005404FE">
              <w:rPr>
                <w:rFonts w:ascii="Arial" w:eastAsia="Arial" w:hAnsi="Arial" w:cs="Arial"/>
                <w:color w:val="0000FF"/>
                <w:sz w:val="20"/>
                <w:szCs w:val="20"/>
              </w:rPr>
              <w:t xml:space="preserve">Violated the rights and welfare of subjects; OR </w:t>
            </w:r>
          </w:p>
          <w:p w14:paraId="121D501D" w14:textId="77777777" w:rsidR="00BF2E99" w:rsidRPr="005404FE" w:rsidRDefault="00CD2219" w:rsidP="005404FE">
            <w:pPr>
              <w:numPr>
                <w:ilvl w:val="0"/>
                <w:numId w:val="4"/>
              </w:numPr>
              <w:ind w:leftChars="0" w:firstLineChars="0"/>
              <w:rPr>
                <w:rFonts w:ascii="Arial" w:eastAsia="Arial" w:hAnsi="Arial" w:cs="Arial"/>
                <w:color w:val="0000FF"/>
                <w:sz w:val="20"/>
                <w:szCs w:val="20"/>
              </w:rPr>
            </w:pPr>
            <w:r w:rsidRPr="005404FE">
              <w:rPr>
                <w:rFonts w:ascii="Arial" w:eastAsia="Arial" w:hAnsi="Arial" w:cs="Arial"/>
                <w:color w:val="0000FF"/>
                <w:sz w:val="20"/>
                <w:szCs w:val="20"/>
              </w:rPr>
              <w:t>Affected the subject’s willingness to participate in research</w:t>
            </w:r>
          </w:p>
          <w:p w14:paraId="09971845" w14:textId="77777777" w:rsidR="00BF2E99" w:rsidRPr="005404FE" w:rsidRDefault="00BF2E99">
            <w:pPr>
              <w:ind w:left="0" w:hanging="2"/>
              <w:rPr>
                <w:rFonts w:ascii="Arial" w:eastAsia="Arial" w:hAnsi="Arial" w:cs="Arial"/>
                <w:color w:val="0000FF"/>
                <w:sz w:val="20"/>
                <w:szCs w:val="20"/>
              </w:rPr>
            </w:pPr>
          </w:p>
        </w:tc>
      </w:tr>
      <w:tr w:rsidR="00BF2E99" w:rsidRPr="005404FE" w14:paraId="3F6D51B3" w14:textId="77777777" w:rsidTr="00625640">
        <w:tc>
          <w:tcPr>
            <w:tcW w:w="2268" w:type="dxa"/>
            <w:tcBorders>
              <w:top w:val="nil"/>
              <w:left w:val="nil"/>
              <w:bottom w:val="nil"/>
              <w:right w:val="nil"/>
            </w:tcBorders>
          </w:tcPr>
          <w:p w14:paraId="58A413B2"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Corrective Action:</w:t>
            </w:r>
          </w:p>
        </w:tc>
        <w:tc>
          <w:tcPr>
            <w:tcW w:w="7200" w:type="dxa"/>
            <w:tcBorders>
              <w:top w:val="nil"/>
              <w:left w:val="nil"/>
              <w:bottom w:val="nil"/>
              <w:right w:val="nil"/>
            </w:tcBorders>
          </w:tcPr>
          <w:p w14:paraId="29947586" w14:textId="77777777" w:rsidR="00BF2E99" w:rsidRPr="005404FE" w:rsidRDefault="00CD2219">
            <w:pPr>
              <w:spacing w:after="120"/>
              <w:ind w:left="0" w:hanging="2"/>
              <w:rPr>
                <w:rFonts w:ascii="Arial" w:eastAsia="Arial" w:hAnsi="Arial" w:cs="Arial"/>
                <w:i/>
                <w:color w:val="FF0000"/>
                <w:sz w:val="20"/>
                <w:szCs w:val="20"/>
              </w:rPr>
            </w:pPr>
            <w:r w:rsidRPr="005404FE">
              <w:rPr>
                <w:rFonts w:ascii="Arial" w:eastAsia="Arial" w:hAnsi="Arial" w:cs="Arial"/>
                <w:color w:val="0000FF"/>
                <w:sz w:val="20"/>
                <w:szCs w:val="20"/>
              </w:rPr>
              <w:t>Description of the immediate corrective actions taken or planned by the site personnel. This should include any reportable events required, additional training, allocation of resources, or information regarding NTFs that will be accompanying the CAPA. Discuss any plans for participant communication, if applicable. If the status of reports, records, or data will remain incomplete or unavailable, make a statement regarding your failed attempts or describe when/how the records will be retrieved or completed in the future.</w:t>
            </w:r>
            <w:r w:rsidRPr="005404FE">
              <w:rPr>
                <w:rFonts w:ascii="Arial" w:eastAsia="Arial" w:hAnsi="Arial" w:cs="Arial"/>
                <w:i/>
                <w:color w:val="0000FF"/>
                <w:sz w:val="20"/>
                <w:szCs w:val="20"/>
              </w:rPr>
              <w:t xml:space="preserve"> </w:t>
            </w:r>
            <w:r w:rsidRPr="00575AA7">
              <w:rPr>
                <w:rFonts w:ascii="Arial" w:eastAsia="Arial" w:hAnsi="Arial" w:cs="Arial"/>
                <w:i/>
                <w:color w:val="C00000"/>
                <w:sz w:val="20"/>
                <w:szCs w:val="20"/>
              </w:rPr>
              <w:t>[Or include why no corrective actions were needed (either immediately or at all).]</w:t>
            </w:r>
          </w:p>
        </w:tc>
      </w:tr>
      <w:tr w:rsidR="00BF2E99" w:rsidRPr="005404FE" w14:paraId="186AA080" w14:textId="77777777" w:rsidTr="00625640">
        <w:tc>
          <w:tcPr>
            <w:tcW w:w="2268" w:type="dxa"/>
            <w:tcBorders>
              <w:top w:val="nil"/>
              <w:left w:val="nil"/>
              <w:bottom w:val="nil"/>
              <w:right w:val="nil"/>
            </w:tcBorders>
          </w:tcPr>
          <w:p w14:paraId="5FE40675"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Implementation:</w:t>
            </w:r>
          </w:p>
        </w:tc>
        <w:tc>
          <w:tcPr>
            <w:tcW w:w="7200" w:type="dxa"/>
            <w:tcBorders>
              <w:top w:val="nil"/>
              <w:left w:val="nil"/>
              <w:bottom w:val="nil"/>
              <w:right w:val="nil"/>
            </w:tcBorders>
          </w:tcPr>
          <w:p w14:paraId="49D8ACD1" w14:textId="77777777" w:rsidR="00BF2E99" w:rsidRPr="005404FE" w:rsidRDefault="00CD2219">
            <w:pPr>
              <w:spacing w:after="120"/>
              <w:ind w:left="0" w:hanging="2"/>
              <w:rPr>
                <w:rFonts w:ascii="Arial" w:eastAsia="Arial" w:hAnsi="Arial" w:cs="Arial"/>
                <w:color w:val="0000FF"/>
                <w:sz w:val="20"/>
                <w:szCs w:val="20"/>
              </w:rPr>
            </w:pPr>
            <w:r w:rsidRPr="005404FE">
              <w:rPr>
                <w:rFonts w:ascii="Arial" w:eastAsia="Arial" w:hAnsi="Arial" w:cs="Arial"/>
                <w:color w:val="0000FF"/>
                <w:sz w:val="20"/>
                <w:szCs w:val="20"/>
              </w:rPr>
              <w:t xml:space="preserve">Description of the immediate procedures used to document resolution of the problem, the personnel who are responsible for the procedures, etc. </w:t>
            </w:r>
          </w:p>
        </w:tc>
      </w:tr>
      <w:tr w:rsidR="00BF2E99" w:rsidRPr="005404FE" w14:paraId="59F53EC2" w14:textId="77777777" w:rsidTr="00625640">
        <w:trPr>
          <w:trHeight w:val="630"/>
        </w:trPr>
        <w:tc>
          <w:tcPr>
            <w:tcW w:w="2268" w:type="dxa"/>
            <w:tcBorders>
              <w:top w:val="nil"/>
              <w:left w:val="nil"/>
              <w:bottom w:val="nil"/>
              <w:right w:val="nil"/>
            </w:tcBorders>
          </w:tcPr>
          <w:p w14:paraId="4D9C086B"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Effective date of resolution:</w:t>
            </w:r>
          </w:p>
        </w:tc>
        <w:tc>
          <w:tcPr>
            <w:tcW w:w="7200" w:type="dxa"/>
            <w:tcBorders>
              <w:top w:val="nil"/>
              <w:left w:val="nil"/>
              <w:bottom w:val="nil"/>
              <w:right w:val="nil"/>
            </w:tcBorders>
          </w:tcPr>
          <w:p w14:paraId="75FBDA5E" w14:textId="77777777" w:rsidR="00BF2E99" w:rsidRPr="005404FE" w:rsidRDefault="00CD2219">
            <w:pPr>
              <w:spacing w:after="120"/>
              <w:ind w:left="0" w:hanging="2"/>
              <w:rPr>
                <w:rFonts w:ascii="Arial" w:eastAsia="Arial" w:hAnsi="Arial" w:cs="Arial"/>
                <w:color w:val="0000FF"/>
                <w:sz w:val="20"/>
                <w:szCs w:val="20"/>
              </w:rPr>
            </w:pPr>
            <w:r w:rsidRPr="005404FE">
              <w:rPr>
                <w:rFonts w:ascii="Arial" w:eastAsia="Arial" w:hAnsi="Arial" w:cs="Arial"/>
                <w:color w:val="0000FF"/>
                <w:sz w:val="20"/>
                <w:szCs w:val="20"/>
              </w:rPr>
              <w:t>Effective date for corrective action. This may be ongoing, however include the date that immediate actions were taken or include an estimated date of when you anticipate taking corrective action.</w:t>
            </w:r>
          </w:p>
        </w:tc>
      </w:tr>
      <w:tr w:rsidR="00BF2E99" w:rsidRPr="005404FE" w14:paraId="5ACA454B" w14:textId="77777777" w:rsidTr="00625640">
        <w:tc>
          <w:tcPr>
            <w:tcW w:w="2268" w:type="dxa"/>
            <w:tcBorders>
              <w:top w:val="nil"/>
              <w:left w:val="nil"/>
              <w:bottom w:val="nil"/>
              <w:right w:val="nil"/>
            </w:tcBorders>
          </w:tcPr>
          <w:p w14:paraId="307586FF"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Preventive Action:</w:t>
            </w:r>
          </w:p>
        </w:tc>
        <w:tc>
          <w:tcPr>
            <w:tcW w:w="7200" w:type="dxa"/>
            <w:tcBorders>
              <w:top w:val="nil"/>
              <w:left w:val="nil"/>
              <w:bottom w:val="nil"/>
              <w:right w:val="nil"/>
            </w:tcBorders>
          </w:tcPr>
          <w:p w14:paraId="27C8BB68" w14:textId="77777777" w:rsidR="00BF2E99" w:rsidRPr="005404FE" w:rsidRDefault="00CD2219">
            <w:pPr>
              <w:spacing w:after="120"/>
              <w:ind w:left="0" w:hanging="2"/>
              <w:rPr>
                <w:rFonts w:ascii="Arial" w:eastAsia="Arial" w:hAnsi="Arial" w:cs="Arial"/>
                <w:color w:val="0000FF"/>
                <w:sz w:val="20"/>
                <w:szCs w:val="20"/>
              </w:rPr>
            </w:pPr>
            <w:r w:rsidRPr="005404FE">
              <w:rPr>
                <w:rFonts w:ascii="Arial" w:eastAsia="Arial" w:hAnsi="Arial" w:cs="Arial"/>
                <w:color w:val="0000FF"/>
                <w:sz w:val="20"/>
                <w:szCs w:val="20"/>
              </w:rPr>
              <w:t>Description of the preventive actions taken or planned by the site personnel to avoid this being an issue again in the future. This should be clearly addressing the root cause(s) and how to eliminate potential issues. To be effective, this should include new procedures or workflows and how they will be documented. Additionally, training should be documented on these new procedures/workflows and should include who was trained and led the training, date of training, and how the training will be conducted (self-training, group training, etc.)</w:t>
            </w:r>
          </w:p>
        </w:tc>
      </w:tr>
      <w:tr w:rsidR="00BF2E99" w:rsidRPr="005404FE" w14:paraId="76A12CC8" w14:textId="77777777" w:rsidTr="00625640">
        <w:tc>
          <w:tcPr>
            <w:tcW w:w="2268" w:type="dxa"/>
            <w:tcBorders>
              <w:top w:val="nil"/>
              <w:left w:val="nil"/>
              <w:bottom w:val="nil"/>
              <w:right w:val="nil"/>
            </w:tcBorders>
          </w:tcPr>
          <w:p w14:paraId="1CD13726"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lastRenderedPageBreak/>
              <w:t>Evaluation / Follow-up:</w:t>
            </w:r>
          </w:p>
          <w:p w14:paraId="213D6BAC" w14:textId="77777777" w:rsidR="00BF2E99" w:rsidRPr="005404FE" w:rsidRDefault="00BF2E99">
            <w:pPr>
              <w:spacing w:after="120"/>
              <w:ind w:left="0" w:hanging="2"/>
              <w:rPr>
                <w:rFonts w:ascii="Arial" w:eastAsia="Arial" w:hAnsi="Arial" w:cs="Arial"/>
                <w:sz w:val="20"/>
                <w:szCs w:val="20"/>
              </w:rPr>
            </w:pPr>
          </w:p>
        </w:tc>
        <w:tc>
          <w:tcPr>
            <w:tcW w:w="7200" w:type="dxa"/>
            <w:tcBorders>
              <w:top w:val="nil"/>
              <w:left w:val="nil"/>
              <w:bottom w:val="nil"/>
              <w:right w:val="nil"/>
            </w:tcBorders>
          </w:tcPr>
          <w:p w14:paraId="4C58682C" w14:textId="77777777" w:rsidR="00BF2E99" w:rsidRPr="005404FE" w:rsidRDefault="00CD2219">
            <w:pPr>
              <w:spacing w:after="120"/>
              <w:ind w:left="0" w:hanging="2"/>
              <w:rPr>
                <w:rFonts w:ascii="Arial" w:eastAsia="Arial" w:hAnsi="Arial" w:cs="Arial"/>
                <w:color w:val="0000FF"/>
                <w:sz w:val="20"/>
                <w:szCs w:val="20"/>
              </w:rPr>
            </w:pPr>
            <w:r w:rsidRPr="005404FE">
              <w:rPr>
                <w:rFonts w:ascii="Arial" w:eastAsia="Arial" w:hAnsi="Arial" w:cs="Arial"/>
                <w:color w:val="0000FF"/>
                <w:sz w:val="20"/>
                <w:szCs w:val="20"/>
              </w:rPr>
              <w:t>Any plan / procedure to evaluate the implementation of the CAPA and resolution of the issue(s), personnel (or personnel position) who are responsible for the evaluations to assess compliance, and timeframe for the evaluation. Additionally in this plan, if the CAPA did not resolve the issue next steps should be included for notifying the IRB and updating the CAPA. The evaluations should be thoroughly documented and filed in the regulatory system.</w:t>
            </w:r>
          </w:p>
        </w:tc>
      </w:tr>
      <w:tr w:rsidR="00BF2E99" w:rsidRPr="005404FE" w14:paraId="6B8AB170" w14:textId="77777777" w:rsidTr="00625640">
        <w:tc>
          <w:tcPr>
            <w:tcW w:w="2268" w:type="dxa"/>
            <w:tcBorders>
              <w:top w:val="nil"/>
              <w:left w:val="nil"/>
              <w:bottom w:val="nil"/>
              <w:right w:val="nil"/>
            </w:tcBorders>
          </w:tcPr>
          <w:p w14:paraId="203FFBD4" w14:textId="77777777" w:rsidR="00BF2E99" w:rsidRPr="005404FE" w:rsidRDefault="00CD2219">
            <w:pPr>
              <w:spacing w:after="120"/>
              <w:ind w:left="0" w:hanging="2"/>
              <w:rPr>
                <w:rFonts w:ascii="Arial" w:eastAsia="Arial" w:hAnsi="Arial" w:cs="Arial"/>
                <w:sz w:val="20"/>
                <w:szCs w:val="20"/>
              </w:rPr>
            </w:pPr>
            <w:r w:rsidRPr="005404FE">
              <w:rPr>
                <w:rFonts w:ascii="Arial" w:eastAsia="Arial" w:hAnsi="Arial" w:cs="Arial"/>
                <w:b/>
                <w:sz w:val="20"/>
                <w:szCs w:val="20"/>
              </w:rPr>
              <w:t>Comments:</w:t>
            </w:r>
          </w:p>
        </w:tc>
        <w:tc>
          <w:tcPr>
            <w:tcW w:w="7200" w:type="dxa"/>
            <w:tcBorders>
              <w:top w:val="nil"/>
              <w:left w:val="nil"/>
              <w:bottom w:val="nil"/>
              <w:right w:val="nil"/>
            </w:tcBorders>
          </w:tcPr>
          <w:p w14:paraId="51ACC191" w14:textId="77777777" w:rsidR="00BF2E99" w:rsidRPr="005404FE" w:rsidRDefault="00CD2219">
            <w:pPr>
              <w:spacing w:after="120"/>
              <w:ind w:left="0" w:hanging="2"/>
              <w:rPr>
                <w:rFonts w:ascii="Arial" w:eastAsia="Arial" w:hAnsi="Arial" w:cs="Arial"/>
                <w:color w:val="0000FF"/>
                <w:sz w:val="20"/>
                <w:szCs w:val="20"/>
              </w:rPr>
            </w:pPr>
            <w:r w:rsidRPr="005404FE">
              <w:rPr>
                <w:rFonts w:ascii="Arial" w:eastAsia="Arial" w:hAnsi="Arial" w:cs="Arial"/>
                <w:color w:val="0000FF"/>
                <w:sz w:val="20"/>
                <w:szCs w:val="20"/>
              </w:rPr>
              <w:t xml:space="preserve"> Any additional comments or information not noted above </w:t>
            </w:r>
          </w:p>
        </w:tc>
      </w:tr>
    </w:tbl>
    <w:p w14:paraId="42C606C1" w14:textId="77777777" w:rsidR="00BF2E99" w:rsidRDefault="00BF2E99">
      <w:pPr>
        <w:spacing w:after="120"/>
        <w:ind w:left="0" w:hanging="2"/>
      </w:pPr>
    </w:p>
    <w:p w14:paraId="41FDF7B3" w14:textId="77777777" w:rsidR="00BF2E99" w:rsidRDefault="00BF2E99">
      <w:pPr>
        <w:spacing w:after="120"/>
        <w:ind w:left="0" w:hanging="2"/>
      </w:pPr>
    </w:p>
    <w:p w14:paraId="471462D9" w14:textId="77777777" w:rsidR="00BF2E99" w:rsidRDefault="00BF2E99">
      <w:pPr>
        <w:spacing w:after="120"/>
        <w:ind w:left="0" w:hanging="2"/>
      </w:pPr>
    </w:p>
    <w:p w14:paraId="7420E9FB" w14:textId="77777777" w:rsidR="00BF2E99" w:rsidRDefault="00BF2E99">
      <w:pPr>
        <w:spacing w:after="120"/>
        <w:ind w:left="0" w:hanging="2"/>
      </w:pPr>
    </w:p>
    <w:p w14:paraId="2DBD4981" w14:textId="77777777" w:rsidR="00BF2E99" w:rsidRDefault="00BF2E99">
      <w:pPr>
        <w:spacing w:after="120"/>
        <w:ind w:left="0" w:hanging="2"/>
      </w:pPr>
    </w:p>
    <w:sectPr w:rsidR="00BF2E99">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100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0F955" w14:textId="77777777" w:rsidR="00A9105E" w:rsidRDefault="00A9105E">
      <w:pPr>
        <w:spacing w:line="240" w:lineRule="auto"/>
        <w:ind w:left="0" w:hanging="2"/>
      </w:pPr>
      <w:r>
        <w:separator/>
      </w:r>
    </w:p>
  </w:endnote>
  <w:endnote w:type="continuationSeparator" w:id="0">
    <w:p w14:paraId="694CD5C1" w14:textId="77777777" w:rsidR="00A9105E" w:rsidRDefault="00A9105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6CE4" w14:textId="77777777" w:rsidR="005404FE" w:rsidRDefault="005404F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18249"/>
      <w:docPartObj>
        <w:docPartGallery w:val="Page Numbers (Bottom of Page)"/>
        <w:docPartUnique/>
      </w:docPartObj>
    </w:sdtPr>
    <w:sdtEndPr>
      <w:rPr>
        <w:noProof/>
      </w:rPr>
    </w:sdtEndPr>
    <w:sdtContent>
      <w:p w14:paraId="37930E53" w14:textId="569A8C42" w:rsidR="005404FE" w:rsidRDefault="005404FE">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331233D0" w14:textId="4EF747BE" w:rsidR="00BF2E99" w:rsidRPr="005404FE" w:rsidRDefault="005404FE">
    <w:pPr>
      <w:pBdr>
        <w:top w:val="nil"/>
        <w:left w:val="nil"/>
        <w:bottom w:val="nil"/>
        <w:right w:val="nil"/>
        <w:between w:val="nil"/>
      </w:pBdr>
      <w:tabs>
        <w:tab w:val="center" w:pos="4320"/>
        <w:tab w:val="right" w:pos="8640"/>
      </w:tabs>
      <w:spacing w:line="240" w:lineRule="auto"/>
      <w:ind w:left="0" w:hanging="2"/>
      <w:rPr>
        <w:rFonts w:ascii="Arial" w:hAnsi="Arial" w:cs="Arial"/>
        <w:color w:val="000000"/>
        <w:sz w:val="20"/>
        <w:szCs w:val="20"/>
      </w:rPr>
    </w:pPr>
    <w:r w:rsidRPr="005404FE">
      <w:rPr>
        <w:rFonts w:ascii="Arial" w:hAnsi="Arial" w:cs="Arial"/>
        <w:color w:val="000000"/>
        <w:sz w:val="20"/>
        <w:szCs w:val="20"/>
      </w:rPr>
      <w:t>Version 1 dated 3/28/2025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594082940"/>
      <w:docPartObj>
        <w:docPartGallery w:val="Page Numbers (Bottom of Page)"/>
        <w:docPartUnique/>
      </w:docPartObj>
    </w:sdtPr>
    <w:sdtEndPr>
      <w:rPr>
        <w:noProof/>
      </w:rPr>
    </w:sdtEndPr>
    <w:sdtContent>
      <w:p w14:paraId="1CAC6FAA" w14:textId="4728D640" w:rsidR="005404FE" w:rsidRPr="005404FE" w:rsidRDefault="005404FE">
        <w:pPr>
          <w:pStyle w:val="Footer"/>
          <w:ind w:left="0" w:hanging="2"/>
          <w:jc w:val="right"/>
          <w:rPr>
            <w:rFonts w:ascii="Arial" w:hAnsi="Arial" w:cs="Arial"/>
            <w:sz w:val="20"/>
            <w:szCs w:val="20"/>
          </w:rPr>
        </w:pPr>
        <w:r w:rsidRPr="005404FE">
          <w:rPr>
            <w:rFonts w:ascii="Arial" w:hAnsi="Arial" w:cs="Arial"/>
            <w:sz w:val="20"/>
            <w:szCs w:val="20"/>
          </w:rPr>
          <w:fldChar w:fldCharType="begin"/>
        </w:r>
        <w:r w:rsidRPr="005404FE">
          <w:rPr>
            <w:rFonts w:ascii="Arial" w:hAnsi="Arial" w:cs="Arial"/>
            <w:sz w:val="20"/>
            <w:szCs w:val="20"/>
          </w:rPr>
          <w:instrText xml:space="preserve"> PAGE   \* MERGEFORMAT </w:instrText>
        </w:r>
        <w:r w:rsidRPr="005404FE">
          <w:rPr>
            <w:rFonts w:ascii="Arial" w:hAnsi="Arial" w:cs="Arial"/>
            <w:sz w:val="20"/>
            <w:szCs w:val="20"/>
          </w:rPr>
          <w:fldChar w:fldCharType="separate"/>
        </w:r>
        <w:r w:rsidRPr="005404FE">
          <w:rPr>
            <w:rFonts w:ascii="Arial" w:hAnsi="Arial" w:cs="Arial"/>
            <w:noProof/>
            <w:sz w:val="20"/>
            <w:szCs w:val="20"/>
          </w:rPr>
          <w:t>2</w:t>
        </w:r>
        <w:r w:rsidRPr="005404FE">
          <w:rPr>
            <w:rFonts w:ascii="Arial" w:hAnsi="Arial" w:cs="Arial"/>
            <w:noProof/>
            <w:sz w:val="20"/>
            <w:szCs w:val="20"/>
          </w:rPr>
          <w:fldChar w:fldCharType="end"/>
        </w:r>
      </w:p>
    </w:sdtContent>
  </w:sdt>
  <w:p w14:paraId="560CBD04" w14:textId="51AF8425" w:rsidR="00BF2E99" w:rsidRPr="005404FE" w:rsidRDefault="005404FE">
    <w:pPr>
      <w:ind w:left="0" w:hanging="2"/>
      <w:rPr>
        <w:rFonts w:ascii="Arial" w:hAnsi="Arial" w:cs="Arial"/>
        <w:sz w:val="18"/>
        <w:szCs w:val="18"/>
      </w:rPr>
    </w:pPr>
    <w:r w:rsidRPr="005404FE">
      <w:rPr>
        <w:rFonts w:ascii="Arial" w:hAnsi="Arial" w:cs="Arial"/>
        <w:sz w:val="18"/>
        <w:szCs w:val="18"/>
      </w:rPr>
      <w:t>Version 1 dated 3/28/2025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6AA4" w14:textId="77777777" w:rsidR="00A9105E" w:rsidRDefault="00A9105E">
      <w:pPr>
        <w:spacing w:line="240" w:lineRule="auto"/>
        <w:ind w:left="0" w:hanging="2"/>
      </w:pPr>
      <w:r>
        <w:separator/>
      </w:r>
    </w:p>
  </w:footnote>
  <w:footnote w:type="continuationSeparator" w:id="0">
    <w:p w14:paraId="3630F0DA" w14:textId="77777777" w:rsidR="00A9105E" w:rsidRDefault="00A9105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B933B" w14:textId="77777777" w:rsidR="005404FE" w:rsidRDefault="005404F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281A" w14:textId="77777777" w:rsidR="005404FE" w:rsidRDefault="005404F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84B9" w14:textId="78BF28E4" w:rsidR="00BF2E99" w:rsidRDefault="005404FE" w:rsidP="005404FE">
    <w:pPr>
      <w:ind w:left="0" w:hanging="2"/>
      <w:jc w:val="center"/>
    </w:pPr>
    <w:r>
      <w:rPr>
        <w:noProof/>
      </w:rPr>
      <w:drawing>
        <wp:inline distT="0" distB="0" distL="0" distR="0" wp14:anchorId="5890BC05" wp14:editId="4730D75A">
          <wp:extent cx="4540195" cy="111094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580899" cy="1120908"/>
                  </a:xfrm>
                  <a:prstGeom prst="rect">
                    <a:avLst/>
                  </a:prstGeom>
                </pic:spPr>
              </pic:pic>
            </a:graphicData>
          </a:graphic>
        </wp:inline>
      </w:drawing>
    </w:r>
  </w:p>
  <w:p w14:paraId="0C336D33" w14:textId="77777777" w:rsidR="00BF2E99" w:rsidRDefault="00BF2E99">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7867"/>
    <w:multiLevelType w:val="multilevel"/>
    <w:tmpl w:val="BAB6798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46F1459C"/>
    <w:multiLevelType w:val="multilevel"/>
    <w:tmpl w:val="6ECC1D7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2EB6295"/>
    <w:multiLevelType w:val="multilevel"/>
    <w:tmpl w:val="3212366E"/>
    <w:lvl w:ilvl="0">
      <w:start w:val="1"/>
      <w:numFmt w:val="bullet"/>
      <w:lvlText w:val="●"/>
      <w:lvlJc w:val="left"/>
      <w:pPr>
        <w:ind w:left="722" w:hanging="360"/>
      </w:pPr>
      <w:rPr>
        <w:color w:val="auto"/>
        <w:u w:val="none"/>
      </w:rPr>
    </w:lvl>
    <w:lvl w:ilvl="1">
      <w:start w:val="1"/>
      <w:numFmt w:val="bullet"/>
      <w:lvlText w:val="○"/>
      <w:lvlJc w:val="left"/>
      <w:pPr>
        <w:ind w:left="1442" w:hanging="360"/>
      </w:pPr>
      <w:rPr>
        <w:u w:val="none"/>
      </w:rPr>
    </w:lvl>
    <w:lvl w:ilvl="2">
      <w:start w:val="1"/>
      <w:numFmt w:val="bullet"/>
      <w:lvlText w:val="■"/>
      <w:lvlJc w:val="left"/>
      <w:pPr>
        <w:ind w:left="2162" w:hanging="360"/>
      </w:pPr>
      <w:rPr>
        <w:u w:val="none"/>
      </w:rPr>
    </w:lvl>
    <w:lvl w:ilvl="3">
      <w:start w:val="1"/>
      <w:numFmt w:val="bullet"/>
      <w:lvlText w:val="●"/>
      <w:lvlJc w:val="left"/>
      <w:pPr>
        <w:ind w:left="2882" w:hanging="360"/>
      </w:pPr>
      <w:rPr>
        <w:u w:val="none"/>
      </w:rPr>
    </w:lvl>
    <w:lvl w:ilvl="4">
      <w:start w:val="1"/>
      <w:numFmt w:val="bullet"/>
      <w:lvlText w:val="○"/>
      <w:lvlJc w:val="left"/>
      <w:pPr>
        <w:ind w:left="3602" w:hanging="360"/>
      </w:pPr>
      <w:rPr>
        <w:u w:val="none"/>
      </w:rPr>
    </w:lvl>
    <w:lvl w:ilvl="5">
      <w:start w:val="1"/>
      <w:numFmt w:val="bullet"/>
      <w:lvlText w:val="■"/>
      <w:lvlJc w:val="left"/>
      <w:pPr>
        <w:ind w:left="4322" w:hanging="360"/>
      </w:pPr>
      <w:rPr>
        <w:u w:val="none"/>
      </w:rPr>
    </w:lvl>
    <w:lvl w:ilvl="6">
      <w:start w:val="1"/>
      <w:numFmt w:val="bullet"/>
      <w:lvlText w:val="●"/>
      <w:lvlJc w:val="left"/>
      <w:pPr>
        <w:ind w:left="5042" w:hanging="360"/>
      </w:pPr>
      <w:rPr>
        <w:u w:val="none"/>
      </w:rPr>
    </w:lvl>
    <w:lvl w:ilvl="7">
      <w:start w:val="1"/>
      <w:numFmt w:val="bullet"/>
      <w:lvlText w:val="○"/>
      <w:lvlJc w:val="left"/>
      <w:pPr>
        <w:ind w:left="5762" w:hanging="360"/>
      </w:pPr>
      <w:rPr>
        <w:u w:val="none"/>
      </w:rPr>
    </w:lvl>
    <w:lvl w:ilvl="8">
      <w:start w:val="1"/>
      <w:numFmt w:val="bullet"/>
      <w:lvlText w:val="■"/>
      <w:lvlJc w:val="left"/>
      <w:pPr>
        <w:ind w:left="6482" w:hanging="360"/>
      </w:pPr>
      <w:rPr>
        <w:u w:val="none"/>
      </w:rPr>
    </w:lvl>
  </w:abstractNum>
  <w:abstractNum w:abstractNumId="3" w15:restartNumberingAfterBreak="0">
    <w:nsid w:val="79E75985"/>
    <w:multiLevelType w:val="hybridMultilevel"/>
    <w:tmpl w:val="053AE9C0"/>
    <w:lvl w:ilvl="0" w:tplc="EF30BB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136252">
    <w:abstractNumId w:val="2"/>
  </w:num>
  <w:num w:numId="2" w16cid:durableId="820923109">
    <w:abstractNumId w:val="0"/>
  </w:num>
  <w:num w:numId="3" w16cid:durableId="768502112">
    <w:abstractNumId w:val="3"/>
  </w:num>
  <w:num w:numId="4" w16cid:durableId="902256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99"/>
    <w:rsid w:val="000201DB"/>
    <w:rsid w:val="005404FE"/>
    <w:rsid w:val="00575AA7"/>
    <w:rsid w:val="00625640"/>
    <w:rsid w:val="00A9105E"/>
    <w:rsid w:val="00BF2E99"/>
    <w:rsid w:val="00CD2219"/>
    <w:rsid w:val="00D16780"/>
    <w:rsid w:val="00DA681B"/>
    <w:rsid w:val="00F2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0322"/>
  <w15:docId w15:val="{98453D0A-8F41-4EAA-98BA-82C6A971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jc w:val="center"/>
      <w:outlineLvl w:val="1"/>
    </w:pPr>
    <w:rPr>
      <w:rFonts w:ascii="Times" w:hAnsi="Times"/>
      <w:b/>
      <w:bCs/>
      <w:caps/>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character" w:customStyle="1" w:styleId="accrinblacktitleplaintitle1">
    <w:name w:val="accrinblack_titleplaintitle1"/>
    <w:rPr>
      <w:rFonts w:ascii="Arial" w:hAnsi="Arial" w:cs="Arial" w:hint="default"/>
      <w:b/>
      <w:bCs/>
      <w:color w:val="000000"/>
      <w:w w:val="100"/>
      <w:position w:val="-1"/>
      <w:sz w:val="24"/>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Pr>
      <w:b/>
      <w:bCs/>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FooterChar">
    <w:name w:val="Footer Char"/>
    <w:uiPriority w:val="99"/>
    <w:rPr>
      <w:w w:val="100"/>
      <w:position w:val="-1"/>
      <w:sz w:val="24"/>
      <w:szCs w:val="24"/>
      <w:effect w:val="none"/>
      <w:vertAlign w:val="baseline"/>
      <w:cs w:val="0"/>
      <w:em w:val="none"/>
    </w:rPr>
  </w:style>
  <w:style w:type="paragraph" w:customStyle="1" w:styleId="MediumGrid1-Accent21">
    <w:name w:val="Medium Grid 1 - Accent 21"/>
    <w:basedOn w:val="Normal"/>
    <w:pPr>
      <w:ind w:left="720"/>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4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nigherl@vc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q.org/quality-resources/five-why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isselle@vc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ness@vcu.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lvizE9S7O3gR4Uhg6ETcDdEEA==">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klooney</dc:creator>
  <cp:lastModifiedBy>Lauren Kanigher</cp:lastModifiedBy>
  <cp:revision>4</cp:revision>
  <dcterms:created xsi:type="dcterms:W3CDTF">2025-03-28T18:30:00Z</dcterms:created>
  <dcterms:modified xsi:type="dcterms:W3CDTF">2025-04-07T13:04:00Z</dcterms:modified>
</cp:coreProperties>
</file>