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B32B" w14:textId="77777777" w:rsidR="00485CB1" w:rsidRDefault="00485CB1"/>
    <w:p w14:paraId="324B214A" w14:textId="77777777" w:rsidR="00A13407" w:rsidRDefault="00A13407" w:rsidP="00A1340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HRP-806 | 08/07/2025 | Author: Huron Consulting Group | Approver: HRPP Director</w:t>
      </w:r>
      <w:r>
        <w:t xml:space="preserve">     </w:t>
      </w:r>
    </w:p>
    <w:p w14:paraId="1486DBDD" w14:textId="1A6A1CAE" w:rsidR="00A13407" w:rsidRPr="00E8318C" w:rsidRDefault="00A13407" w:rsidP="00E83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14:paraId="5C48D4C9" w14:textId="68FAAFD0" w:rsidR="00A13407" w:rsidRDefault="00A13407" w:rsidP="000A4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SOP: Review Request to Rely on External IRB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117FA9C" w14:textId="77777777" w:rsidR="00A13407" w:rsidRDefault="00A13407" w:rsidP="00A13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PURPOSE</w:t>
      </w:r>
    </w:p>
    <w:p w14:paraId="58043FE6" w14:textId="77777777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936" w:hanging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procedure establishes the process to ensure the criteria for this Institution to rely on an external IRB for review and oversight of non-exempt human research have been met.</w:t>
      </w:r>
    </w:p>
    <w:p w14:paraId="36144E78" w14:textId="77777777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process begins when a study team submits a request to rely on an external IRB.</w:t>
      </w:r>
    </w:p>
    <w:p w14:paraId="44132B5C" w14:textId="77777777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process ends when the request to rely on an external IRB has been approved or declined. </w:t>
      </w:r>
    </w:p>
    <w:p w14:paraId="2E733320" w14:textId="77777777" w:rsidR="00177C2E" w:rsidRDefault="00177C2E" w:rsidP="00177C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REVISIONS FROM PREVIOUS VERSION</w:t>
      </w:r>
    </w:p>
    <w:p w14:paraId="147D3023" w14:textId="77777777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Revised to align with VIRBs, revised logo and header; 8/7/25.</w:t>
      </w:r>
    </w:p>
    <w:p w14:paraId="21AC7C91" w14:textId="77777777" w:rsidR="00177C2E" w:rsidRDefault="00177C2E" w:rsidP="00177C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POLICY</w:t>
      </w:r>
    </w:p>
    <w:p w14:paraId="713395F2" w14:textId="77777777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936" w:hanging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IO/OO or their </w:t>
      </w:r>
      <w:proofErr w:type="gramStart"/>
      <w:r>
        <w:rPr>
          <w:rFonts w:ascii="Arial" w:eastAsia="Arial" w:hAnsi="Arial" w:cs="Arial"/>
          <w:color w:val="000000"/>
        </w:rPr>
        <w:t>designee</w:t>
      </w:r>
      <w:proofErr w:type="gramEnd"/>
      <w:r>
        <w:rPr>
          <w:rFonts w:ascii="Arial" w:eastAsia="Arial" w:hAnsi="Arial" w:cs="Arial"/>
          <w:color w:val="000000"/>
        </w:rPr>
        <w:t xml:space="preserve"> has the authority to determine what IRBs the Institution will rely upon, as well as approve and rescind authorization agreements for IRBs. </w:t>
      </w:r>
    </w:p>
    <w:p w14:paraId="630C6BDC" w14:textId="77777777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936" w:hanging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Reliance on an external IRB requires an </w:t>
      </w:r>
      <w:r w:rsidRPr="00876EA7">
        <w:rPr>
          <w:rFonts w:ascii="Arial" w:eastAsia="Arial" w:hAnsi="Arial" w:cs="Arial"/>
          <w:color w:val="000000"/>
          <w:u w:val="single"/>
        </w:rPr>
        <w:t>Authorization Agreement</w:t>
      </w:r>
      <w:r>
        <w:rPr>
          <w:rFonts w:ascii="Arial" w:eastAsia="Arial" w:hAnsi="Arial" w:cs="Arial"/>
          <w:color w:val="000000"/>
        </w:rPr>
        <w:t xml:space="preserve"> and an active local </w:t>
      </w:r>
      <w:r w:rsidRPr="00876EA7">
        <w:rPr>
          <w:rFonts w:ascii="Arial" w:eastAsia="Arial" w:hAnsi="Arial" w:cs="Arial"/>
          <w:color w:val="000000"/>
          <w:u w:val="single"/>
        </w:rPr>
        <w:t>Institutional Profile</w:t>
      </w:r>
      <w:r>
        <w:rPr>
          <w:rFonts w:ascii="Arial" w:eastAsia="Arial" w:hAnsi="Arial" w:cs="Arial"/>
          <w:color w:val="000000"/>
        </w:rPr>
        <w:t>, as well as a local review for compliance with local policies of the Institution.</w:t>
      </w:r>
    </w:p>
    <w:p w14:paraId="6E92B601" w14:textId="77777777" w:rsidR="00177C2E" w:rsidRDefault="00177C2E" w:rsidP="00177C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RESPONSIBILITIES</w:t>
      </w:r>
    </w:p>
    <w:p w14:paraId="0D5D3176" w14:textId="5F0DD5C4" w:rsidR="00177C2E" w:rsidRDefault="00177C2E" w:rsidP="00177C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IRB staff carry out these procedures. </w:t>
      </w:r>
    </w:p>
    <w:p w14:paraId="2D4BF2AE" w14:textId="77777777" w:rsidR="00EB2654" w:rsidRDefault="00EB2654" w:rsidP="00EB2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PROCEDURE</w:t>
      </w:r>
    </w:p>
    <w:p w14:paraId="55A9CBBC" w14:textId="77777777" w:rsidR="00EB2654" w:rsidRPr="00A51D9F" w:rsidRDefault="00EB2654" w:rsidP="00EB2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36" w:hanging="576"/>
        <w:rPr>
          <w:rFonts w:ascii="Arial" w:eastAsia="Arial" w:hAnsi="Arial" w:cs="Arial"/>
        </w:rPr>
      </w:pPr>
      <w:r w:rsidRPr="00A51D9F">
        <w:rPr>
          <w:rFonts w:ascii="Arial" w:hAnsi="Arial" w:cs="Arial"/>
        </w:rPr>
        <w:t xml:space="preserve">Click on the Institutional Profile area in IRB system and determine if the external IRB has an active profile.   </w:t>
      </w:r>
    </w:p>
    <w:p w14:paraId="6DF9D2EC" w14:textId="77777777" w:rsidR="00EB2654" w:rsidRDefault="00EB2654" w:rsidP="00EB2654">
      <w:pPr>
        <w:pStyle w:val="SOPLevel3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CF00A3">
        <w:rPr>
          <w:sz w:val="22"/>
          <w:szCs w:val="22"/>
        </w:rPr>
        <w:t xml:space="preserve">If </w:t>
      </w:r>
      <w:r w:rsidRPr="00DB7456">
        <w:rPr>
          <w:rFonts w:cs="Arial"/>
          <w:sz w:val="22"/>
          <w:szCs w:val="22"/>
        </w:rPr>
        <w:t>there</w:t>
      </w:r>
      <w:r w:rsidRPr="00CF00A3">
        <w:rPr>
          <w:sz w:val="22"/>
          <w:szCs w:val="22"/>
        </w:rPr>
        <w:t xml:space="preserve"> is an active profile</w:t>
      </w:r>
      <w:r>
        <w:rPr>
          <w:sz w:val="22"/>
          <w:szCs w:val="22"/>
        </w:rPr>
        <w:t xml:space="preserve"> and the IRB is not required to approve each individual request to rely for this external IRB (e.g. NCI CIRB, Advarra, WCG)</w:t>
      </w:r>
      <w:r w:rsidRPr="00CF00A3">
        <w:rPr>
          <w:sz w:val="22"/>
          <w:szCs w:val="22"/>
        </w:rPr>
        <w:t xml:space="preserve">, </w:t>
      </w:r>
      <w:r>
        <w:rPr>
          <w:sz w:val="22"/>
          <w:szCs w:val="22"/>
        </w:rPr>
        <w:t>go to Section 5.2.2.</w:t>
      </w:r>
    </w:p>
    <w:p w14:paraId="241D8998" w14:textId="77777777" w:rsidR="00EB2654" w:rsidRPr="00AA4458" w:rsidRDefault="00EB2654" w:rsidP="00EB2654">
      <w:pPr>
        <w:pStyle w:val="SOPLevel3"/>
        <w:numPr>
          <w:ilvl w:val="2"/>
          <w:numId w:val="1"/>
        </w:numPr>
        <w:spacing w:line="276" w:lineRule="auto"/>
      </w:pPr>
      <w:r>
        <w:rPr>
          <w:sz w:val="22"/>
          <w:szCs w:val="22"/>
        </w:rPr>
        <w:t>If there is not an active profile OR the IRB is required to approve each individual request to rely for this external IRB, proceed to next section.</w:t>
      </w:r>
    </w:p>
    <w:p w14:paraId="1C344864" w14:textId="77777777" w:rsidR="00EB2654" w:rsidRDefault="00EB2654" w:rsidP="00EB2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36" w:hanging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Using HRP-832 - WORKSHEET - Considerations for Relying on an External IRB, determine if the study is eligible to rely on an external IRB of record.</w:t>
      </w:r>
    </w:p>
    <w:p w14:paraId="1CC9D256" w14:textId="77777777" w:rsidR="00EB2654" w:rsidRDefault="00EB2654" w:rsidP="00EB26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1728" w:hanging="79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the study does not meet the criteria for reliance on an external IRB:</w:t>
      </w:r>
    </w:p>
    <w:p w14:paraId="0596F4F4" w14:textId="77777777" w:rsidR="00EB2654" w:rsidRDefault="00EB2654" w:rsidP="00EB265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520" w:hanging="7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Execute the “Confirm Reliance” Activity.</w:t>
      </w:r>
    </w:p>
    <w:p w14:paraId="0B3FE19A" w14:textId="77777777" w:rsidR="00EB2654" w:rsidRDefault="00EB2654" w:rsidP="00EB265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520" w:hanging="7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Indicate NO to the question #3, “Confirm reliance on the single IRB of record?”</w:t>
      </w:r>
    </w:p>
    <w:p w14:paraId="2CBE83D3" w14:textId="77777777" w:rsidR="00EB2654" w:rsidRDefault="00EB2654" w:rsidP="00EB265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744" w:hanging="10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Prepare and send HRP-856- Reliance Determination Decline to Rely to communicate the determination to the Investigator. </w:t>
      </w:r>
    </w:p>
    <w:p w14:paraId="23D3F5F1" w14:textId="04A4BD63" w:rsidR="00EB2654" w:rsidRDefault="00EB2654" w:rsidP="00EB265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744" w:hanging="10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the </w:t>
      </w:r>
      <w:r w:rsidR="00767C2D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nvestigator chooses to submit a response to the IRB regarding the determination, proceed with step 5.1 above. </w:t>
      </w:r>
    </w:p>
    <w:p w14:paraId="158EF28C" w14:textId="77777777" w:rsidR="00EB2654" w:rsidRDefault="00EB2654" w:rsidP="00EB26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728" w:hanging="79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the study is eligible to rely on an external IRB of record: </w:t>
      </w:r>
    </w:p>
    <w:p w14:paraId="4E3E38C3" w14:textId="2BBA20B7" w:rsidR="00EB2654" w:rsidRPr="00EB2654" w:rsidRDefault="00EB2654" w:rsidP="00EB2654">
      <w:pPr>
        <w:numPr>
          <w:ilvl w:val="3"/>
          <w:numId w:val="1"/>
        </w:numP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 xml:space="preserve">Determine whether an existing </w:t>
      </w:r>
      <w:r w:rsidRPr="00207095">
        <w:rPr>
          <w:rFonts w:ascii="Arial" w:eastAsia="Arial" w:hAnsi="Arial" w:cs="Arial"/>
          <w:color w:val="000000"/>
          <w:u w:val="single"/>
        </w:rPr>
        <w:t>Authorization Agreement</w:t>
      </w:r>
      <w:r>
        <w:rPr>
          <w:rFonts w:ascii="Arial" w:eastAsia="Arial" w:hAnsi="Arial" w:cs="Arial"/>
          <w:color w:val="000000"/>
        </w:rPr>
        <w:t xml:space="preserve"> is in the </w:t>
      </w:r>
      <w:r w:rsidRPr="00207095">
        <w:rPr>
          <w:rFonts w:ascii="Arial" w:eastAsia="Arial" w:hAnsi="Arial" w:cs="Arial"/>
          <w:color w:val="000000"/>
          <w:u w:val="single"/>
        </w:rPr>
        <w:t>Institutional Profile</w:t>
      </w:r>
      <w:r>
        <w:rPr>
          <w:rFonts w:ascii="Arial" w:eastAsia="Arial" w:hAnsi="Arial" w:cs="Arial"/>
          <w:color w:val="000000"/>
        </w:rPr>
        <w:t xml:space="preserve"> or on the VPR-IRB shared drive.</w:t>
      </w:r>
      <w:r w:rsidRPr="00805098">
        <w:rPr>
          <w:rFonts w:ascii="Arial" w:eastAsia="Arial" w:hAnsi="Arial" w:cs="Arial"/>
          <w:color w:val="000000"/>
        </w:rPr>
        <w:t xml:space="preserve"> </w:t>
      </w:r>
      <w:r w:rsidRPr="00A51D9F">
        <w:rPr>
          <w:rFonts w:ascii="Arial" w:hAnsi="Arial" w:cs="Arial"/>
        </w:rPr>
        <w:t xml:space="preserve">If not, follow HRP-801 - SOP - Establishing Agreements to create a new </w:t>
      </w:r>
      <w:r w:rsidR="002B453F" w:rsidRPr="002B453F">
        <w:rPr>
          <w:rFonts w:ascii="Arial" w:hAnsi="Arial" w:cs="Arial"/>
          <w:u w:val="single"/>
        </w:rPr>
        <w:t>A</w:t>
      </w:r>
      <w:r w:rsidRPr="002B453F">
        <w:rPr>
          <w:rFonts w:ascii="Arial" w:hAnsi="Arial" w:cs="Arial"/>
          <w:u w:val="single"/>
        </w:rPr>
        <w:t xml:space="preserve">uthorization </w:t>
      </w:r>
      <w:r w:rsidR="002B453F" w:rsidRPr="002B453F">
        <w:rPr>
          <w:rFonts w:ascii="Arial" w:hAnsi="Arial" w:cs="Arial"/>
          <w:u w:val="single"/>
        </w:rPr>
        <w:t>A</w:t>
      </w:r>
      <w:r w:rsidRPr="002B453F">
        <w:rPr>
          <w:rFonts w:ascii="Arial" w:hAnsi="Arial" w:cs="Arial"/>
          <w:u w:val="single"/>
        </w:rPr>
        <w:t>greement</w:t>
      </w:r>
      <w:r w:rsidRPr="00A51D9F">
        <w:rPr>
          <w:rFonts w:ascii="Arial" w:hAnsi="Arial" w:cs="Arial"/>
        </w:rPr>
        <w:t>.</w:t>
      </w:r>
    </w:p>
    <w:p w14:paraId="5B79ED4C" w14:textId="77777777" w:rsidR="00EB2654" w:rsidRPr="00EB2654" w:rsidRDefault="00EB2654" w:rsidP="00EB2654">
      <w:pPr>
        <w:numPr>
          <w:ilvl w:val="3"/>
          <w:numId w:val="1"/>
        </w:numP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Confirm that all local requirements and ancillary reviews are complete:</w:t>
      </w:r>
    </w:p>
    <w:p w14:paraId="3D6E65E1" w14:textId="264D4357" w:rsidR="00837524" w:rsidRPr="00837524" w:rsidRDefault="000B2439" w:rsidP="00837524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837524">
        <w:rPr>
          <w:rFonts w:ascii="Arial" w:hAnsi="Arial" w:cs="Arial"/>
        </w:rPr>
        <w:t xml:space="preserve">Reference HRP-834 - WORKSHEET - Institutional Requirements for </w:t>
      </w:r>
      <w:proofErr w:type="gramStart"/>
      <w:r w:rsidRPr="00837524">
        <w:rPr>
          <w:rFonts w:ascii="Arial" w:hAnsi="Arial" w:cs="Arial"/>
        </w:rPr>
        <w:t>Relying</w:t>
      </w:r>
      <w:proofErr w:type="gramEnd"/>
      <w:r w:rsidRPr="00837524">
        <w:rPr>
          <w:rFonts w:ascii="Arial" w:hAnsi="Arial" w:cs="Arial"/>
        </w:rPr>
        <w:t xml:space="preserve"> an External IRB</w:t>
      </w:r>
      <w:r w:rsidR="00837524" w:rsidRPr="00837524">
        <w:rPr>
          <w:rFonts w:ascii="Arial" w:hAnsi="Arial" w:cs="Arial"/>
        </w:rPr>
        <w:t>.</w:t>
      </w:r>
    </w:p>
    <w:p w14:paraId="27FBB017" w14:textId="16A83A7E" w:rsidR="00EB2654" w:rsidRPr="00CE56B5" w:rsidRDefault="002037BA" w:rsidP="00CE56B5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Refer to the </w:t>
      </w:r>
      <w:r w:rsidRPr="002037BA">
        <w:rPr>
          <w:rFonts w:ascii="Arial" w:hAnsi="Arial" w:cs="Arial"/>
          <w:u w:val="single"/>
        </w:rPr>
        <w:t>Institutional Profile</w:t>
      </w:r>
      <w:r>
        <w:rPr>
          <w:rFonts w:ascii="Arial" w:hAnsi="Arial" w:cs="Arial"/>
        </w:rPr>
        <w:t xml:space="preserve"> or </w:t>
      </w:r>
      <w:r w:rsidRPr="002037BA">
        <w:rPr>
          <w:rFonts w:ascii="Arial" w:hAnsi="Arial" w:cs="Arial"/>
          <w:u w:val="single"/>
        </w:rPr>
        <w:t>Authorization Agreement</w:t>
      </w:r>
      <w:r>
        <w:rPr>
          <w:rFonts w:ascii="Arial" w:hAnsi="Arial" w:cs="Arial"/>
        </w:rPr>
        <w:t xml:space="preserve"> to determine any additional institutional responsibilities</w:t>
      </w:r>
      <w:r w:rsidR="006D3E3B">
        <w:rPr>
          <w:rFonts w:ascii="Arial" w:hAnsi="Arial" w:cs="Arial"/>
        </w:rPr>
        <w:t>.</w:t>
      </w:r>
    </w:p>
    <w:p w14:paraId="6C8326A8" w14:textId="19BE4CAB" w:rsidR="006D3E3B" w:rsidRPr="007D1423" w:rsidRDefault="006D3E3B" w:rsidP="006D3E3B">
      <w:pPr>
        <w:numPr>
          <w:ilvl w:val="3"/>
          <w:numId w:val="1"/>
        </w:numP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If any institutional requirements are not met, execute the “Request Pre-Review Clarification” activity</w:t>
      </w:r>
      <w:r w:rsidR="007D1423">
        <w:rPr>
          <w:rFonts w:ascii="Arial" w:hAnsi="Arial" w:cs="Arial"/>
        </w:rPr>
        <w:t xml:space="preserve"> from the investigator.</w:t>
      </w:r>
    </w:p>
    <w:p w14:paraId="152BE11D" w14:textId="1FE9C0FB" w:rsidR="007D1423" w:rsidRPr="00512252" w:rsidRDefault="007D1423" w:rsidP="007D1423">
      <w:pPr>
        <w:numPr>
          <w:ilvl w:val="4"/>
          <w:numId w:val="1"/>
        </w:numP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Offer the investigator the opportunity to update the submission.</w:t>
      </w:r>
    </w:p>
    <w:p w14:paraId="12144D85" w14:textId="65FB88AD" w:rsidR="00512252" w:rsidRPr="00512252" w:rsidRDefault="00512252" w:rsidP="007D1423">
      <w:pPr>
        <w:numPr>
          <w:ilvl w:val="4"/>
          <w:numId w:val="1"/>
        </w:numP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If the investigator refuses to update the submission to meet institutional requirements:</w:t>
      </w:r>
    </w:p>
    <w:p w14:paraId="7CA2CCC3" w14:textId="7786DE54" w:rsidR="00512252" w:rsidRPr="00512252" w:rsidRDefault="00512252" w:rsidP="00512252">
      <w:pPr>
        <w:numPr>
          <w:ilvl w:val="5"/>
          <w:numId w:val="1"/>
        </w:numP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Document an</w:t>
      </w:r>
      <w:r w:rsidR="004F3F5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additional steps to resolve the pending request with the HRPP Director, or designee.</w:t>
      </w:r>
    </w:p>
    <w:p w14:paraId="5D01782D" w14:textId="44B689A7" w:rsidR="002C15BB" w:rsidRPr="002C15BB" w:rsidRDefault="00BB178A" w:rsidP="002C15BB">
      <w:pPr>
        <w:pStyle w:val="ListParagraph"/>
        <w:numPr>
          <w:ilvl w:val="6"/>
          <w:numId w:val="1"/>
        </w:numPr>
        <w:rPr>
          <w:rFonts w:ascii="Arial" w:hAnsi="Arial" w:cs="Arial"/>
        </w:rPr>
      </w:pPr>
      <w:r w:rsidRPr="002C15BB">
        <w:rPr>
          <w:rFonts w:ascii="Arial" w:hAnsi="Arial" w:cs="Arial"/>
        </w:rPr>
        <w:t>Advance to step</w:t>
      </w:r>
      <w:r w:rsidR="00767C2D">
        <w:rPr>
          <w:rFonts w:ascii="Arial" w:hAnsi="Arial" w:cs="Arial"/>
        </w:rPr>
        <w:t xml:space="preserve"> 5.2.2.4</w:t>
      </w:r>
      <w:r w:rsidRPr="002C15BB">
        <w:rPr>
          <w:rFonts w:ascii="Arial" w:hAnsi="Arial" w:cs="Arial"/>
        </w:rPr>
        <w:t>, or:</w:t>
      </w:r>
    </w:p>
    <w:p w14:paraId="5997B704" w14:textId="5D525005" w:rsidR="002C15BB" w:rsidRDefault="002C15BB" w:rsidP="002C15BB">
      <w:pPr>
        <w:pStyle w:val="ListParagraph"/>
        <w:numPr>
          <w:ilvl w:val="6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Execute the “Confirm Reliance” activity and indicate NO to </w:t>
      </w:r>
      <w:r w:rsidR="009A454B">
        <w:rPr>
          <w:rFonts w:ascii="Arial" w:hAnsi="Arial" w:cs="Arial"/>
        </w:rPr>
        <w:t>the question, “Confirm reliance on the single IRB of record.” Note: this will transition the submission to a final state.</w:t>
      </w:r>
    </w:p>
    <w:p w14:paraId="2DD0EB77" w14:textId="3539B859" w:rsidR="009A454B" w:rsidRDefault="009A454B" w:rsidP="002C15BB">
      <w:pPr>
        <w:pStyle w:val="ListParagraph"/>
        <w:numPr>
          <w:ilvl w:val="6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Prepare and send HRP-856 - </w:t>
      </w:r>
      <w:r w:rsidR="000F07FE">
        <w:rPr>
          <w:rFonts w:ascii="Arial" w:hAnsi="Arial" w:cs="Arial"/>
        </w:rPr>
        <w:t xml:space="preserve">LETTER - </w:t>
      </w:r>
      <w:r>
        <w:rPr>
          <w:rFonts w:ascii="Arial" w:hAnsi="Arial" w:cs="Arial"/>
        </w:rPr>
        <w:t>Reliance Determination Decline to Rely</w:t>
      </w:r>
      <w:r w:rsidR="00E74FD8">
        <w:rPr>
          <w:rFonts w:ascii="Arial" w:hAnsi="Arial" w:cs="Arial"/>
        </w:rPr>
        <w:t xml:space="preserve"> to communicate the determination to the Investigator.</w:t>
      </w:r>
    </w:p>
    <w:p w14:paraId="08AD1389" w14:textId="77777777" w:rsidR="007E7B6F" w:rsidRDefault="008E3469" w:rsidP="00DB2599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Once institutional requirements are met, execute the “Confirm Reliance” activity</w:t>
      </w:r>
      <w:r w:rsidR="007E7B6F">
        <w:rPr>
          <w:rFonts w:ascii="Arial" w:hAnsi="Arial" w:cs="Arial"/>
        </w:rPr>
        <w:t>:</w:t>
      </w:r>
    </w:p>
    <w:p w14:paraId="556CAE89" w14:textId="77777777" w:rsidR="00873248" w:rsidRDefault="007E7B6F" w:rsidP="000F07FE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“Confirm Reliance” activity, </w:t>
      </w:r>
      <w:r w:rsidR="00583320">
        <w:rPr>
          <w:rFonts w:ascii="Arial" w:hAnsi="Arial" w:cs="Arial"/>
        </w:rPr>
        <w:t>upload two documents under “Upload Reliance Confirmation Docume</w:t>
      </w:r>
      <w:r w:rsidR="000F07FE">
        <w:rPr>
          <w:rFonts w:ascii="Arial" w:hAnsi="Arial" w:cs="Arial"/>
        </w:rPr>
        <w:t>nt</w:t>
      </w:r>
      <w:r w:rsidR="00ED3E41">
        <w:rPr>
          <w:rFonts w:ascii="Arial" w:hAnsi="Arial" w:cs="Arial"/>
        </w:rPr>
        <w:t>s</w:t>
      </w:r>
      <w:r w:rsidR="00873248">
        <w:rPr>
          <w:rFonts w:ascii="Arial" w:hAnsi="Arial" w:cs="Arial"/>
        </w:rPr>
        <w:t>:”</w:t>
      </w:r>
    </w:p>
    <w:p w14:paraId="0070CF75" w14:textId="77777777" w:rsidR="009146E5" w:rsidRDefault="009146E5" w:rsidP="00873248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HRP-857 - LETTER </w:t>
      </w:r>
      <w:r w:rsidR="000F07FE">
        <w:rPr>
          <w:rFonts w:ascii="Arial" w:hAnsi="Arial" w:cs="Arial"/>
        </w:rPr>
        <w:t xml:space="preserve">- Acknowledge External IRB to </w:t>
      </w:r>
      <w:r>
        <w:rPr>
          <w:rFonts w:ascii="Arial" w:hAnsi="Arial" w:cs="Arial"/>
        </w:rPr>
        <w:t>communicate documentation requirements to the Investigator.</w:t>
      </w:r>
    </w:p>
    <w:p w14:paraId="11F81B0F" w14:textId="7546C9A1" w:rsidR="00DB2599" w:rsidRDefault="009146E5" w:rsidP="00873248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Finalized </w:t>
      </w:r>
      <w:r w:rsidRPr="009146E5">
        <w:rPr>
          <w:rFonts w:ascii="Arial" w:hAnsi="Arial" w:cs="Arial"/>
          <w:u w:val="single"/>
        </w:rPr>
        <w:t>Authorization Agreement</w:t>
      </w:r>
      <w:r>
        <w:rPr>
          <w:rFonts w:ascii="Arial" w:hAnsi="Arial" w:cs="Arial"/>
        </w:rPr>
        <w:t>.</w:t>
      </w:r>
      <w:r w:rsidR="008E3469">
        <w:rPr>
          <w:rFonts w:ascii="Arial" w:hAnsi="Arial" w:cs="Arial"/>
        </w:rPr>
        <w:t xml:space="preserve"> </w:t>
      </w:r>
    </w:p>
    <w:p w14:paraId="4D6F3F9D" w14:textId="2520A366" w:rsidR="00EA4B95" w:rsidRDefault="00EA4B95" w:rsidP="00EA4B95">
      <w:pPr>
        <w:pStyle w:val="ListParagraph"/>
        <w:numPr>
          <w:ilvl w:val="6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study is under a master </w:t>
      </w:r>
      <w:r w:rsidRPr="00FF1BEB">
        <w:rPr>
          <w:rFonts w:ascii="Arial" w:hAnsi="Arial" w:cs="Arial"/>
          <w:u w:val="single"/>
        </w:rPr>
        <w:t>Authorization Agreement</w:t>
      </w:r>
      <w:r>
        <w:rPr>
          <w:rFonts w:ascii="Arial" w:hAnsi="Arial" w:cs="Arial"/>
        </w:rPr>
        <w:t xml:space="preserve"> that requires additional documentation (e.g., SMART IRB letter of acknowledgement (LOA)), upload LOA or other </w:t>
      </w:r>
      <w:r>
        <w:rPr>
          <w:rFonts w:ascii="Arial" w:hAnsi="Arial" w:cs="Arial"/>
        </w:rPr>
        <w:lastRenderedPageBreak/>
        <w:t>confirmation of reliance, as provided.</w:t>
      </w:r>
    </w:p>
    <w:p w14:paraId="578DC8F2" w14:textId="7DA5792E" w:rsidR="00FF1BEB" w:rsidRDefault="00C86BBB" w:rsidP="00FF1BEB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Indicate YES to the question, “Confirm reliance on the single IRB of record?”</w:t>
      </w:r>
    </w:p>
    <w:p w14:paraId="7D773845" w14:textId="29D22E12" w:rsidR="00C86BBB" w:rsidRDefault="00C86BBB" w:rsidP="00FF1BEB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investigator does not yet have external IRB approved documents, </w:t>
      </w:r>
      <w:r w:rsidR="00660B52">
        <w:rPr>
          <w:rFonts w:ascii="Arial" w:hAnsi="Arial" w:cs="Arial"/>
        </w:rPr>
        <w:t xml:space="preserve">leave the study in a “Pending </w:t>
      </w:r>
      <w:proofErr w:type="spellStart"/>
      <w:r w:rsidR="00660B52">
        <w:rPr>
          <w:rFonts w:ascii="Arial" w:hAnsi="Arial" w:cs="Arial"/>
        </w:rPr>
        <w:t>sIRB</w:t>
      </w:r>
      <w:proofErr w:type="spellEnd"/>
      <w:r w:rsidR="00660B52">
        <w:rPr>
          <w:rFonts w:ascii="Arial" w:hAnsi="Arial" w:cs="Arial"/>
        </w:rPr>
        <w:t xml:space="preserve"> Review” state.</w:t>
      </w:r>
    </w:p>
    <w:p w14:paraId="0E21677B" w14:textId="55513B93" w:rsidR="00660B52" w:rsidRDefault="008E1835" w:rsidP="00660B5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Once the investigator has uploaded external IRB approved documents for this site:</w:t>
      </w:r>
    </w:p>
    <w:p w14:paraId="50364020" w14:textId="7E73A02E" w:rsidR="00270AA4" w:rsidRDefault="00270AA4" w:rsidP="00270AA4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Verify</w:t>
      </w:r>
      <w:proofErr w:type="gramEnd"/>
      <w:r>
        <w:rPr>
          <w:rFonts w:ascii="Arial" w:hAnsi="Arial" w:cs="Arial"/>
        </w:rPr>
        <w:t xml:space="preserve"> the study </w:t>
      </w:r>
      <w:proofErr w:type="gramStart"/>
      <w:r>
        <w:rPr>
          <w:rFonts w:ascii="Arial" w:hAnsi="Arial" w:cs="Arial"/>
        </w:rPr>
        <w:t>team</w:t>
      </w:r>
      <w:proofErr w:type="gramEnd"/>
      <w:r>
        <w:rPr>
          <w:rFonts w:ascii="Arial" w:hAnsi="Arial" w:cs="Arial"/>
        </w:rPr>
        <w:t xml:space="preserve"> has uploaded the following material:</w:t>
      </w:r>
    </w:p>
    <w:p w14:paraId="68029B2B" w14:textId="4C244BAC" w:rsidR="00270AA4" w:rsidRDefault="00270AA4" w:rsidP="00270AA4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IRB approval letter,</w:t>
      </w:r>
    </w:p>
    <w:p w14:paraId="3E549297" w14:textId="775E24D5" w:rsidR="00270AA4" w:rsidRDefault="00270AA4" w:rsidP="00270AA4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applicable separate HIPAA review determinations,</w:t>
      </w:r>
    </w:p>
    <w:p w14:paraId="376DCFFD" w14:textId="3FC1F544" w:rsidR="00270AA4" w:rsidRDefault="007F66B6" w:rsidP="00270AA4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IRB approved protocol</w:t>
      </w:r>
    </w:p>
    <w:p w14:paraId="6A26A52A" w14:textId="69EA35CE" w:rsidR="007F66B6" w:rsidRDefault="007F66B6" w:rsidP="00270AA4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IRB approved consent, and</w:t>
      </w:r>
    </w:p>
    <w:p w14:paraId="171D73D6" w14:textId="6DCBACC0" w:rsidR="007F66B6" w:rsidRDefault="007F66B6" w:rsidP="00270AA4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IRB approved recruitment materials that have VCU specific changes.</w:t>
      </w:r>
    </w:p>
    <w:p w14:paraId="161702B1" w14:textId="5023C0A8" w:rsidR="008B75BA" w:rsidRDefault="008B75BA" w:rsidP="007F66B6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Verify that VCU </w:t>
      </w:r>
      <w:proofErr w:type="gramStart"/>
      <w:r>
        <w:rPr>
          <w:rFonts w:ascii="Arial" w:hAnsi="Arial" w:cs="Arial"/>
        </w:rPr>
        <w:t>institutionally-required</w:t>
      </w:r>
      <w:proofErr w:type="gramEnd"/>
      <w:r>
        <w:rPr>
          <w:rFonts w:ascii="Arial" w:hAnsi="Arial" w:cs="Arial"/>
        </w:rPr>
        <w:t xml:space="preserve"> language is present in the informed consent document</w:t>
      </w:r>
      <w:r w:rsidR="00602865">
        <w:rPr>
          <w:rFonts w:ascii="Arial" w:hAnsi="Arial" w:cs="Arial"/>
        </w:rPr>
        <w:t>, as well as any other required changes from the reliance pre-review</w:t>
      </w:r>
      <w:r>
        <w:rPr>
          <w:rFonts w:ascii="Arial" w:hAnsi="Arial" w:cs="Arial"/>
        </w:rPr>
        <w:t>.</w:t>
      </w:r>
    </w:p>
    <w:p w14:paraId="102F25AC" w14:textId="78CAC5E6" w:rsidR="007F66B6" w:rsidRDefault="007F66B6" w:rsidP="007F66B6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Verify that the Reliance Coordinator logged any applicable HIPAA waivers or alterations if VCU is serving as the Privacy Board.</w:t>
      </w:r>
    </w:p>
    <w:p w14:paraId="10F5F628" w14:textId="2C6B5036" w:rsidR="0064380C" w:rsidRDefault="00B15428" w:rsidP="0064380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Execute the “Record </w:t>
      </w:r>
      <w:proofErr w:type="spellStart"/>
      <w:r>
        <w:rPr>
          <w:rFonts w:ascii="Arial" w:hAnsi="Arial" w:cs="Arial"/>
        </w:rPr>
        <w:t>sIRB</w:t>
      </w:r>
      <w:proofErr w:type="spellEnd"/>
      <w:r>
        <w:rPr>
          <w:rFonts w:ascii="Arial" w:hAnsi="Arial" w:cs="Arial"/>
        </w:rPr>
        <w:t xml:space="preserve"> Decision” activity and complete any information made available in the approval letter. Note that all fields may not be able to be completed.</w:t>
      </w:r>
    </w:p>
    <w:p w14:paraId="581C73D0" w14:textId="751C2AAC" w:rsidR="00B15428" w:rsidRDefault="00B15428" w:rsidP="00B15428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Indicate NO to the question</w:t>
      </w:r>
      <w:r w:rsidR="000955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“Do you need to finalize documents or send a letter?”</w:t>
      </w:r>
    </w:p>
    <w:p w14:paraId="3352FB2E" w14:textId="3E5F6346" w:rsidR="00BD6AFA" w:rsidRDefault="00BD6AFA" w:rsidP="00B15428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Indicate YES you are ready to record the </w:t>
      </w:r>
      <w:proofErr w:type="spellStart"/>
      <w:r>
        <w:rPr>
          <w:rFonts w:ascii="Arial" w:hAnsi="Arial" w:cs="Arial"/>
        </w:rPr>
        <w:t>sIRB’s</w:t>
      </w:r>
      <w:proofErr w:type="spellEnd"/>
      <w:r>
        <w:rPr>
          <w:rFonts w:ascii="Arial" w:hAnsi="Arial" w:cs="Arial"/>
        </w:rPr>
        <w:t xml:space="preserve"> decision. This moves the study to the Review Complete state.</w:t>
      </w:r>
    </w:p>
    <w:p w14:paraId="281085ED" w14:textId="16D18E32" w:rsidR="00BD6AFA" w:rsidRPr="002C15BB" w:rsidRDefault="00BD6AFA" w:rsidP="00BD6AF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 non-Massey Cancer Center industry studies, use the “Add Comment” activity to request the index number to be provided via public comment.</w:t>
      </w:r>
    </w:p>
    <w:p w14:paraId="37BC9B12" w14:textId="77777777" w:rsidR="000A41CE" w:rsidRDefault="000A41CE" w:rsidP="000A4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MATERIALS</w:t>
      </w:r>
    </w:p>
    <w:p w14:paraId="5995C619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HRP-064 -SOP- NIH GDS Institutional Certification </w:t>
      </w:r>
    </w:p>
    <w:p w14:paraId="61DD8EA3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HRP-309 - WORKSHEET - Ancillary Review Matrix</w:t>
      </w:r>
    </w:p>
    <w:p w14:paraId="0BB5F017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HRP-332 - WORKSHEET - NIH GDS Institutional Certification</w:t>
      </w:r>
    </w:p>
    <w:p w14:paraId="5DC852E8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HRP-441 - CHECKLIST - HIPAA Waiver of Authorization</w:t>
      </w:r>
    </w:p>
    <w:p w14:paraId="69218318" w14:textId="77777777" w:rsidR="000A41CE" w:rsidRPr="00935BF7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HRP-801 - SOP - Establishing Agreements</w:t>
      </w:r>
    </w:p>
    <w:p w14:paraId="45AF1060" w14:textId="77777777" w:rsidR="000A41CE" w:rsidRPr="00AA4458" w:rsidRDefault="000A41CE" w:rsidP="000A41CE">
      <w:pPr>
        <w:pStyle w:val="SOPLevel2"/>
        <w:numPr>
          <w:ilvl w:val="1"/>
          <w:numId w:val="1"/>
        </w:numPr>
        <w:spacing w:line="276" w:lineRule="auto"/>
      </w:pPr>
      <w:r>
        <w:rPr>
          <w:sz w:val="22"/>
          <w:szCs w:val="22"/>
        </w:rPr>
        <w:t xml:space="preserve">   </w:t>
      </w:r>
      <w:r w:rsidRPr="00E32C21">
        <w:rPr>
          <w:sz w:val="22"/>
          <w:szCs w:val="22"/>
        </w:rPr>
        <w:t>HRP-815 - FORM - Institutional Profile</w:t>
      </w:r>
    </w:p>
    <w:p w14:paraId="681418DA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HRP-832 - WORKSHEET - Considerations for Relying on an External IRB</w:t>
      </w:r>
    </w:p>
    <w:p w14:paraId="660A4533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 w:rsidRPr="00E95FDF">
        <w:rPr>
          <w:rFonts w:ascii="Arial" w:eastAsia="Arial" w:hAnsi="Arial" w:cs="Arial"/>
          <w:color w:val="000000"/>
        </w:rPr>
        <w:t>HRP-834 - WORKSHEET - Institutional Requirements for Relying on External IRB</w:t>
      </w:r>
    </w:p>
    <w:p w14:paraId="330DA5D9" w14:textId="77777777" w:rsidR="000A41CE" w:rsidRPr="00324874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HRP-856 - LETTER - Decline Reliance on an External IRB</w:t>
      </w:r>
    </w:p>
    <w:p w14:paraId="2DA03406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900" w:hanging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HRP-857 - LETTER - Acknowledge External IRB</w:t>
      </w:r>
    </w:p>
    <w:p w14:paraId="75F89AE0" w14:textId="77777777" w:rsidR="000A41CE" w:rsidRDefault="000A41CE" w:rsidP="000A4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  <w:color w:val="000000"/>
        </w:rPr>
        <w:t>REFERENCES</w:t>
      </w:r>
    </w:p>
    <w:p w14:paraId="5D5A7544" w14:textId="77777777" w:rsidR="000A41CE" w:rsidRDefault="000A41CE" w:rsidP="000A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SMART IRB Agreement: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https://smartirb.org/agreement/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14:paraId="145F97B1" w14:textId="26A32A97" w:rsidR="00A13407" w:rsidRPr="00E8318C" w:rsidRDefault="000A41CE" w:rsidP="00E831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OHRP Authorization Agreement template: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https://www.hhs.gov/ohrp/register-irbs-and-obtain-fwas/forms/irb-authorization-agreement/index.html</w:t>
        </w:r>
      </w:hyperlink>
    </w:p>
    <w:sectPr w:rsidR="00A13407" w:rsidRPr="00E8318C" w:rsidSect="00E8318C">
      <w:head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41FB" w14:textId="77777777" w:rsidR="00F45738" w:rsidRDefault="00F45738" w:rsidP="00CB1005">
      <w:pPr>
        <w:spacing w:after="0" w:line="240" w:lineRule="auto"/>
      </w:pPr>
      <w:r>
        <w:separator/>
      </w:r>
    </w:p>
  </w:endnote>
  <w:endnote w:type="continuationSeparator" w:id="0">
    <w:p w14:paraId="424DC0C4" w14:textId="77777777" w:rsidR="00F45738" w:rsidRDefault="00F45738" w:rsidP="00CB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4AEF" w14:textId="77777777" w:rsidR="00F45738" w:rsidRDefault="00F45738" w:rsidP="00CB1005">
      <w:pPr>
        <w:spacing w:after="0" w:line="240" w:lineRule="auto"/>
      </w:pPr>
      <w:r>
        <w:separator/>
      </w:r>
    </w:p>
  </w:footnote>
  <w:footnote w:type="continuationSeparator" w:id="0">
    <w:p w14:paraId="67959756" w14:textId="77777777" w:rsidR="00F45738" w:rsidRDefault="00F45738" w:rsidP="00CB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D796" w14:textId="09875682" w:rsidR="00CB1005" w:rsidRDefault="00DB7475" w:rsidP="00DB7475">
    <w:pPr>
      <w:pStyle w:val="Header"/>
      <w:jc w:val="center"/>
    </w:pPr>
    <w:r>
      <w:rPr>
        <w:noProof/>
      </w:rPr>
      <w:drawing>
        <wp:inline distT="0" distB="0" distL="0" distR="0" wp14:anchorId="280E5DF1" wp14:editId="4A36C08A">
          <wp:extent cx="1367185" cy="402263"/>
          <wp:effectExtent l="0" t="0" r="4445" b="0"/>
          <wp:docPr id="4" name="image1.png" descr="A yellow VCU on a black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yellow VCU on a black backgroun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85" cy="402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6628"/>
    <w:multiLevelType w:val="multilevel"/>
    <w:tmpl w:val="CCF6AC6E"/>
    <w:lvl w:ilvl="0">
      <w:start w:val="1"/>
      <w:numFmt w:val="decimal"/>
      <w:pStyle w:val="SOP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OP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OP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OP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OP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OP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9201CE"/>
    <w:multiLevelType w:val="multilevel"/>
    <w:tmpl w:val="842AC50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216"/>
      </w:pPr>
      <w:rPr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206" w:firstLine="14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90" w:firstLine="720"/>
      </w:pPr>
      <w:rPr>
        <w:rFonts w:ascii="Arial" w:hAnsi="Arial" w:cs="Arial" w:hint="default"/>
        <w:b w:val="0"/>
        <w:i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368" w:firstLine="1512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firstLine="252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642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03411479">
    <w:abstractNumId w:val="1"/>
  </w:num>
  <w:num w:numId="2" w16cid:durableId="191608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A"/>
    <w:rsid w:val="0004364C"/>
    <w:rsid w:val="00070503"/>
    <w:rsid w:val="00095555"/>
    <w:rsid w:val="000A41CE"/>
    <w:rsid w:val="000B2439"/>
    <w:rsid w:val="000F07FE"/>
    <w:rsid w:val="00177C2E"/>
    <w:rsid w:val="002037BA"/>
    <w:rsid w:val="00207095"/>
    <w:rsid w:val="00270AA4"/>
    <w:rsid w:val="002B453F"/>
    <w:rsid w:val="002C15BB"/>
    <w:rsid w:val="003C765D"/>
    <w:rsid w:val="00485CB1"/>
    <w:rsid w:val="004F3F52"/>
    <w:rsid w:val="00512252"/>
    <w:rsid w:val="00534A7B"/>
    <w:rsid w:val="00583320"/>
    <w:rsid w:val="00602865"/>
    <w:rsid w:val="0064380C"/>
    <w:rsid w:val="00660B52"/>
    <w:rsid w:val="006A2A7A"/>
    <w:rsid w:val="006D3E3B"/>
    <w:rsid w:val="00767C2D"/>
    <w:rsid w:val="007B137D"/>
    <w:rsid w:val="007D1423"/>
    <w:rsid w:val="007E7B6F"/>
    <w:rsid w:val="007F66B6"/>
    <w:rsid w:val="00837524"/>
    <w:rsid w:val="00873248"/>
    <w:rsid w:val="00876EA7"/>
    <w:rsid w:val="008B75BA"/>
    <w:rsid w:val="008D2721"/>
    <w:rsid w:val="008E1835"/>
    <w:rsid w:val="008E3469"/>
    <w:rsid w:val="009146E5"/>
    <w:rsid w:val="009A454B"/>
    <w:rsid w:val="00A13407"/>
    <w:rsid w:val="00A96471"/>
    <w:rsid w:val="00B15428"/>
    <w:rsid w:val="00B20ECA"/>
    <w:rsid w:val="00BB178A"/>
    <w:rsid w:val="00BD6AFA"/>
    <w:rsid w:val="00C843F9"/>
    <w:rsid w:val="00C86BBB"/>
    <w:rsid w:val="00CB1005"/>
    <w:rsid w:val="00CE56B5"/>
    <w:rsid w:val="00DB2599"/>
    <w:rsid w:val="00DB7475"/>
    <w:rsid w:val="00E74FD8"/>
    <w:rsid w:val="00E8318C"/>
    <w:rsid w:val="00EA4B95"/>
    <w:rsid w:val="00EB2654"/>
    <w:rsid w:val="00ED3E41"/>
    <w:rsid w:val="00F45738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2C7CF"/>
  <w15:chartTrackingRefBased/>
  <w15:docId w15:val="{AC6CFB7B-0BA8-4DCF-8ED5-F0E9D7B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07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A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5"/>
  </w:style>
  <w:style w:type="paragraph" w:styleId="Footer">
    <w:name w:val="footer"/>
    <w:basedOn w:val="Normal"/>
    <w:link w:val="FooterChar"/>
    <w:uiPriority w:val="99"/>
    <w:unhideWhenUsed/>
    <w:rsid w:val="00CB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5"/>
  </w:style>
  <w:style w:type="paragraph" w:customStyle="1" w:styleId="SOPLevel1">
    <w:name w:val="SOP Level 1"/>
    <w:basedOn w:val="Normal"/>
    <w:rsid w:val="00EB2654"/>
    <w:pPr>
      <w:numPr>
        <w:numId w:val="2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EB2654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rsid w:val="00EB2654"/>
    <w:pPr>
      <w:numPr>
        <w:ilvl w:val="2"/>
      </w:numPr>
    </w:pPr>
  </w:style>
  <w:style w:type="paragraph" w:customStyle="1" w:styleId="SOPLevel4">
    <w:name w:val="SOP Level 4"/>
    <w:basedOn w:val="SOPLevel3"/>
    <w:rsid w:val="00EB2654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EB265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EB2654"/>
    <w:pPr>
      <w:numPr>
        <w:ilvl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irb.org/agree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hs.gov/ohrp/register-irbs-and-obtain-fwas/forms/irb-authorization-agreement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E9BA-3FB4-4892-95FA-E4D7814B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908</Words>
  <Characters>5177</Characters>
  <Application>Microsoft Office Word</Application>
  <DocSecurity>0</DocSecurity>
  <Lines>43</Lines>
  <Paragraphs>12</Paragraphs>
  <ScaleCrop>false</ScaleCrop>
  <Company>Huron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Moord</dc:creator>
  <cp:keywords/>
  <dc:description/>
  <cp:lastModifiedBy>Christina Moord</cp:lastModifiedBy>
  <cp:revision>49</cp:revision>
  <dcterms:created xsi:type="dcterms:W3CDTF">2025-07-15T18:05:00Z</dcterms:created>
  <dcterms:modified xsi:type="dcterms:W3CDTF">2025-07-17T15:02:00Z</dcterms:modified>
</cp:coreProperties>
</file>