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Human Research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INDUSTRY OR GOVERNMENT PIPELINE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Assessment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ind w:left="1440" w:hanging="360"/>
        <w:rPr>
          <w:u w:val="none"/>
        </w:rPr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Confidentiality agreement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Review protocol/synopsis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Site qualification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Start-up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Study activation</w:t>
      </w:r>
    </w:p>
    <w:p w:rsidR="00000000" w:rsidDel="00000000" w:rsidP="00000000" w:rsidRDefault="00000000" w:rsidRPr="00000000" w14:paraId="0000000B">
      <w:pPr>
        <w:numPr>
          <w:ilvl w:val="2"/>
          <w:numId w:val="1"/>
        </w:numPr>
        <w:ind w:left="2160" w:hanging="360"/>
        <w:rPr>
          <w:u w:val="none"/>
        </w:rPr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Budget/cost coverage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2"/>
          <w:numId w:val="1"/>
        </w:numPr>
        <w:ind w:left="2160" w:hanging="360"/>
        <w:rPr>
          <w:u w:val="none"/>
        </w:rPr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Subject injury language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2"/>
          <w:numId w:val="1"/>
        </w:numPr>
        <w:ind w:left="2160" w:hanging="360"/>
        <w:rPr>
          <w:u w:val="none"/>
        </w:rPr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Contract negotiation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2"/>
          <w:numId w:val="1"/>
        </w:numPr>
        <w:ind w:left="2160" w:hanging="360"/>
        <w:rPr>
          <w:u w:val="none"/>
        </w:rPr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PROC/VCUHS intake form</w:t>
        </w:r>
      </w:hyperlink>
      <w:r w:rsidDel="00000000" w:rsidR="00000000" w:rsidRPr="00000000">
        <w:rPr>
          <w:rtl w:val="0"/>
        </w:rPr>
        <w:t xml:space="preserve"> or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PRMC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2"/>
          <w:numId w:val="1"/>
        </w:numPr>
        <w:ind w:left="2160" w:hanging="360"/>
        <w:rPr>
          <w:u w:val="none"/>
        </w:rPr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Ancillary review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2"/>
          <w:numId w:val="1"/>
        </w:numPr>
        <w:ind w:left="2160" w:hanging="360"/>
        <w:rPr>
          <w:u w:val="none"/>
        </w:rPr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IRB review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Study set-up</w:t>
      </w:r>
    </w:p>
    <w:p w:rsidR="00000000" w:rsidDel="00000000" w:rsidP="00000000" w:rsidRDefault="00000000" w:rsidRPr="00000000" w14:paraId="0000001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Regulatory files</w:t>
      </w:r>
    </w:p>
    <w:p w:rsidR="00000000" w:rsidDel="00000000" w:rsidP="00000000" w:rsidRDefault="00000000" w:rsidRPr="00000000" w14:paraId="00000013">
      <w:pPr>
        <w:numPr>
          <w:ilvl w:val="2"/>
          <w:numId w:val="1"/>
        </w:numPr>
        <w:ind w:left="2160" w:hanging="360"/>
        <w:rPr>
          <w:u w:val="none"/>
        </w:rPr>
      </w:pP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Staff training/delegation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2"/>
          <w:numId w:val="1"/>
        </w:numPr>
        <w:ind w:left="2160" w:hanging="360"/>
        <w:rPr>
          <w:u w:val="none"/>
        </w:rPr>
      </w:pP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OnCore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Site initiation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Conduct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ind w:left="1440" w:hanging="360"/>
        <w:rPr>
          <w:u w:val="none"/>
        </w:rPr>
      </w:pP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Recruitment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Advertising</w:t>
      </w:r>
    </w:p>
    <w:p w:rsidR="00000000" w:rsidDel="00000000" w:rsidP="00000000" w:rsidRDefault="00000000" w:rsidRPr="00000000" w14:paraId="0000001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Recruitment</w:t>
      </w:r>
    </w:p>
    <w:p w:rsidR="00000000" w:rsidDel="00000000" w:rsidP="00000000" w:rsidRDefault="00000000" w:rsidRPr="00000000" w14:paraId="0000001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Screening</w:t>
      </w:r>
    </w:p>
    <w:p w:rsidR="00000000" w:rsidDel="00000000" w:rsidP="00000000" w:rsidRDefault="00000000" w:rsidRPr="00000000" w14:paraId="0000001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Consenting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Management</w:t>
      </w:r>
    </w:p>
    <w:p w:rsidR="00000000" w:rsidDel="00000000" w:rsidP="00000000" w:rsidRDefault="00000000" w:rsidRPr="00000000" w14:paraId="0000001D">
      <w:pPr>
        <w:numPr>
          <w:ilvl w:val="2"/>
          <w:numId w:val="1"/>
        </w:numPr>
        <w:ind w:left="2160" w:hanging="360"/>
        <w:rPr>
          <w:u w:val="none"/>
        </w:rPr>
      </w:pP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OnCore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2"/>
          <w:numId w:val="1"/>
        </w:numPr>
        <w:ind w:left="2160" w:hanging="360"/>
        <w:rPr>
          <w:u w:val="none"/>
        </w:rPr>
      </w:pPr>
      <w:hyperlink r:id="rId18">
        <w:r w:rsidDel="00000000" w:rsidR="00000000" w:rsidRPr="00000000">
          <w:rPr>
            <w:color w:val="1155cc"/>
            <w:u w:val="single"/>
            <w:rtl w:val="0"/>
          </w:rPr>
          <w:t xml:space="preserve">Ordering and scheduling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2"/>
          <w:numId w:val="1"/>
        </w:numPr>
        <w:ind w:left="2160" w:hanging="360"/>
        <w:rPr>
          <w:u w:val="none"/>
        </w:rPr>
      </w:pPr>
      <w:hyperlink r:id="rId19">
        <w:r w:rsidDel="00000000" w:rsidR="00000000" w:rsidRPr="00000000">
          <w:rPr>
            <w:color w:val="1155cc"/>
            <w:u w:val="single"/>
            <w:rtl w:val="0"/>
          </w:rPr>
          <w:t xml:space="preserve">Biospecimen management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Participant follow-up</w:t>
      </w:r>
    </w:p>
    <w:p w:rsidR="00000000" w:rsidDel="00000000" w:rsidP="00000000" w:rsidRDefault="00000000" w:rsidRPr="00000000" w14:paraId="00000021">
      <w:pPr>
        <w:numPr>
          <w:ilvl w:val="2"/>
          <w:numId w:val="1"/>
        </w:numPr>
        <w:ind w:left="2160" w:hanging="360"/>
        <w:rPr>
          <w:u w:val="none"/>
        </w:rPr>
      </w:pPr>
      <w:hyperlink r:id="rId20">
        <w:r w:rsidDel="00000000" w:rsidR="00000000" w:rsidRPr="00000000">
          <w:rPr>
            <w:color w:val="1155cc"/>
            <w:u w:val="single"/>
            <w:rtl w:val="0"/>
          </w:rPr>
          <w:t xml:space="preserve">Reimbursement/compensation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2"/>
          <w:numId w:val="1"/>
        </w:numPr>
        <w:ind w:left="2160" w:hanging="360"/>
        <w:rPr>
          <w:u w:val="none"/>
        </w:rPr>
      </w:pPr>
      <w:hyperlink r:id="rId21">
        <w:r w:rsidDel="00000000" w:rsidR="00000000" w:rsidRPr="00000000">
          <w:rPr>
            <w:color w:val="1155cc"/>
            <w:u w:val="single"/>
            <w:rtl w:val="0"/>
          </w:rPr>
          <w:t xml:space="preserve">Research billing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Participant records</w:t>
      </w:r>
    </w:p>
    <w:p w:rsidR="00000000" w:rsidDel="00000000" w:rsidP="00000000" w:rsidRDefault="00000000" w:rsidRPr="00000000" w14:paraId="00000024">
      <w:pPr>
        <w:numPr>
          <w:ilvl w:val="2"/>
          <w:numId w:val="1"/>
        </w:numPr>
        <w:ind w:left="2160" w:hanging="360"/>
        <w:rPr>
          <w:u w:val="none"/>
        </w:rPr>
      </w:pPr>
      <w:hyperlink r:id="rId22">
        <w:r w:rsidDel="00000000" w:rsidR="00000000" w:rsidRPr="00000000">
          <w:rPr>
            <w:color w:val="1155cc"/>
            <w:u w:val="single"/>
            <w:rtl w:val="0"/>
          </w:rPr>
          <w:t xml:space="preserve">Data collection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Safety monitoring</w:t>
      </w:r>
    </w:p>
    <w:p w:rsidR="00000000" w:rsidDel="00000000" w:rsidP="00000000" w:rsidRDefault="00000000" w:rsidRPr="00000000" w14:paraId="0000002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Re-consenting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Oversight/maintenance</w:t>
      </w:r>
    </w:p>
    <w:p w:rsidR="00000000" w:rsidDel="00000000" w:rsidP="00000000" w:rsidRDefault="00000000" w:rsidRPr="00000000" w14:paraId="00000028">
      <w:pPr>
        <w:numPr>
          <w:ilvl w:val="2"/>
          <w:numId w:val="1"/>
        </w:numPr>
        <w:ind w:left="2160" w:hanging="360"/>
        <w:rPr>
          <w:u w:val="none"/>
        </w:rPr>
      </w:pPr>
      <w:hyperlink r:id="rId23">
        <w:r w:rsidDel="00000000" w:rsidR="00000000" w:rsidRPr="00000000">
          <w:rPr>
            <w:color w:val="1155cc"/>
            <w:u w:val="single"/>
            <w:rtl w:val="0"/>
          </w:rPr>
          <w:t xml:space="preserve">File maintenance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2"/>
          <w:numId w:val="1"/>
        </w:numPr>
        <w:ind w:left="2160" w:hanging="360"/>
        <w:rPr>
          <w:u w:val="none"/>
        </w:rPr>
      </w:pPr>
      <w:hyperlink r:id="rId24">
        <w:r w:rsidDel="00000000" w:rsidR="00000000" w:rsidRPr="00000000">
          <w:rPr>
            <w:color w:val="1155cc"/>
            <w:u w:val="single"/>
            <w:rtl w:val="0"/>
          </w:rPr>
          <w:t xml:space="preserve">IRB continued review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2"/>
          <w:numId w:val="1"/>
        </w:numPr>
        <w:ind w:left="2160" w:hanging="360"/>
        <w:rPr>
          <w:u w:val="none"/>
        </w:rPr>
      </w:pPr>
      <w:hyperlink r:id="rId25">
        <w:r w:rsidDel="00000000" w:rsidR="00000000" w:rsidRPr="00000000">
          <w:rPr>
            <w:color w:val="1155cc"/>
            <w:u w:val="single"/>
            <w:rtl w:val="0"/>
          </w:rPr>
          <w:t xml:space="preserve">Amendments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2"/>
          <w:numId w:val="1"/>
        </w:numPr>
        <w:ind w:left="2160" w:hanging="360"/>
        <w:rPr>
          <w:u w:val="none"/>
        </w:rPr>
      </w:pPr>
      <w:hyperlink r:id="rId26">
        <w:r w:rsidDel="00000000" w:rsidR="00000000" w:rsidRPr="00000000">
          <w:rPr>
            <w:color w:val="1155cc"/>
            <w:u w:val="single"/>
            <w:rtl w:val="0"/>
          </w:rPr>
          <w:t xml:space="preserve">Reportable events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2"/>
          <w:numId w:val="1"/>
        </w:numPr>
        <w:ind w:left="2160" w:hanging="360"/>
        <w:rPr>
          <w:u w:val="none"/>
        </w:rPr>
      </w:pPr>
      <w:hyperlink r:id="rId27">
        <w:r w:rsidDel="00000000" w:rsidR="00000000" w:rsidRPr="00000000">
          <w:rPr>
            <w:color w:val="1155cc"/>
            <w:u w:val="single"/>
            <w:rtl w:val="0"/>
          </w:rPr>
          <w:t xml:space="preserve">Regulatory reporting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2"/>
          <w:numId w:val="1"/>
        </w:numPr>
        <w:ind w:left="2160" w:hanging="360"/>
        <w:rPr>
          <w:u w:val="none"/>
        </w:rPr>
      </w:pPr>
      <w:hyperlink r:id="rId28">
        <w:r w:rsidDel="00000000" w:rsidR="00000000" w:rsidRPr="00000000">
          <w:rPr>
            <w:color w:val="1155cc"/>
            <w:u w:val="single"/>
            <w:rtl w:val="0"/>
          </w:rPr>
          <w:t xml:space="preserve">Data management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Data query resolution</w:t>
      </w:r>
    </w:p>
    <w:p w:rsidR="00000000" w:rsidDel="00000000" w:rsidP="00000000" w:rsidRDefault="00000000" w:rsidRPr="00000000" w14:paraId="0000002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Study monitoring/audits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Closure</w:t>
      </w:r>
    </w:p>
    <w:p w:rsidR="00000000" w:rsidDel="00000000" w:rsidP="00000000" w:rsidRDefault="00000000" w:rsidRPr="00000000" w14:paraId="0000003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Close out visit</w:t>
      </w:r>
    </w:p>
    <w:p w:rsidR="00000000" w:rsidDel="00000000" w:rsidP="00000000" w:rsidRDefault="00000000" w:rsidRPr="00000000" w14:paraId="00000032">
      <w:pPr>
        <w:numPr>
          <w:ilvl w:val="1"/>
          <w:numId w:val="1"/>
        </w:numPr>
        <w:ind w:left="1440" w:hanging="360"/>
        <w:rPr>
          <w:u w:val="none"/>
        </w:rPr>
      </w:pPr>
      <w:hyperlink r:id="rId29">
        <w:r w:rsidDel="00000000" w:rsidR="00000000" w:rsidRPr="00000000">
          <w:rPr>
            <w:color w:val="1155cc"/>
            <w:u w:val="single"/>
            <w:rtl w:val="0"/>
          </w:rPr>
          <w:t xml:space="preserve">IRB closure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Archiving records</w:t>
      </w:r>
    </w:p>
    <w:p w:rsidR="00000000" w:rsidDel="00000000" w:rsidP="00000000" w:rsidRDefault="00000000" w:rsidRPr="00000000" w14:paraId="00000034">
      <w:pPr>
        <w:numPr>
          <w:ilvl w:val="1"/>
          <w:numId w:val="1"/>
        </w:numPr>
        <w:ind w:left="1440" w:hanging="360"/>
        <w:rPr>
          <w:u w:val="none"/>
        </w:rPr>
      </w:pPr>
      <w:hyperlink r:id="rId30">
        <w:r w:rsidDel="00000000" w:rsidR="00000000" w:rsidRPr="00000000">
          <w:rPr>
            <w:color w:val="1155cc"/>
            <w:u w:val="single"/>
            <w:rtl w:val="0"/>
          </w:rPr>
          <w:t xml:space="preserve">Post-award closure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For assistance, please contact your appropriate school for assistance:</w:t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Massey Cancer Center: </w:t>
      </w:r>
      <w:hyperlink r:id="rId31">
        <w:r w:rsidDel="00000000" w:rsidR="00000000" w:rsidRPr="00000000">
          <w:rPr>
            <w:color w:val="1155cc"/>
            <w:u w:val="single"/>
            <w:rtl w:val="0"/>
          </w:rPr>
          <w:t xml:space="preserve">masseyactpm@vcu.edu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School of Medicine: SOMCT@vcuhealth.org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procurement.vcu.edu/i-want-to/pay-an-individual/compensate-a-research-participant/" TargetMode="External"/><Relationship Id="rId22" Type="http://schemas.openxmlformats.org/officeDocument/2006/relationships/hyperlink" Target="https://cctr.vcu.edu/support/research-navigation/starting-data-collection/" TargetMode="External"/><Relationship Id="rId21" Type="http://schemas.openxmlformats.org/officeDocument/2006/relationships/hyperlink" Target="https://intranet.vcuhealth.org/sites/clinical-research/SitePageModern/80467/study-billing" TargetMode="External"/><Relationship Id="rId24" Type="http://schemas.openxmlformats.org/officeDocument/2006/relationships/hyperlink" Target="https://research.vcu.edu/human-research/hrppirb/other-submissions-and-monitoring/" TargetMode="External"/><Relationship Id="rId23" Type="http://schemas.openxmlformats.org/officeDocument/2006/relationships/hyperlink" Target="https://research.vcu.edu/human-research/regulatory-affairs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research.vcu.edu/proposals-and-awards/sponsored-project-navigator/pre-award/" TargetMode="External"/><Relationship Id="rId26" Type="http://schemas.openxmlformats.org/officeDocument/2006/relationships/hyperlink" Target="https://research.vcu.edu/human-research/hrppirb/other-submissions-and-monitoring/" TargetMode="External"/><Relationship Id="rId25" Type="http://schemas.openxmlformats.org/officeDocument/2006/relationships/hyperlink" Target="https://research.vcu.edu/human-research/hrppirb/other-submissions-and-monitoring/" TargetMode="External"/><Relationship Id="rId28" Type="http://schemas.openxmlformats.org/officeDocument/2006/relationships/hyperlink" Target="https://ts.vcu.edu/about-us/information-security/data-management-system/" TargetMode="External"/><Relationship Id="rId27" Type="http://schemas.openxmlformats.org/officeDocument/2006/relationships/hyperlink" Target="https://research.vcu.edu/human-research/regulatory-affairs/" TargetMode="External"/><Relationship Id="rId5" Type="http://schemas.openxmlformats.org/officeDocument/2006/relationships/styles" Target="styles.xml"/><Relationship Id="rId6" Type="http://schemas.openxmlformats.org/officeDocument/2006/relationships/hyperlink" Target="https://research.vcu.edu/proposals-and-awards/sponsored-project-navigator/pre-proposal/" TargetMode="External"/><Relationship Id="rId29" Type="http://schemas.openxmlformats.org/officeDocument/2006/relationships/hyperlink" Target="https://research.vcu.edu/human-research/hrppirb/other-submissions-and-monitoring/" TargetMode="External"/><Relationship Id="rId7" Type="http://schemas.openxmlformats.org/officeDocument/2006/relationships/hyperlink" Target="https://research.vcu.edu/human-research/regulatory-affairs/vcu-clinical-research-coverage-analysis/" TargetMode="External"/><Relationship Id="rId8" Type="http://schemas.openxmlformats.org/officeDocument/2006/relationships/hyperlink" Target="https://research.vcu.edu/media/office-of-research-and-innovation/secure/proposalsandawards/rams-spot/osp_subject_injury_language_review_process_for_industry.pdf" TargetMode="External"/><Relationship Id="rId31" Type="http://schemas.openxmlformats.org/officeDocument/2006/relationships/hyperlink" Target="mailto:masseyactpm@vcu.edu" TargetMode="External"/><Relationship Id="rId30" Type="http://schemas.openxmlformats.org/officeDocument/2006/relationships/hyperlink" Target="https://research.vcu.edu/proposals-and-awards/sponsored-project-navigator/post-award/" TargetMode="External"/><Relationship Id="rId11" Type="http://schemas.openxmlformats.org/officeDocument/2006/relationships/hyperlink" Target="https://www.masseycancercenter.org/research/~/link.aspx?_id=ee49e95faa8b44d09b6e89d8e3b48b57&amp;_z=z" TargetMode="External"/><Relationship Id="rId10" Type="http://schemas.openxmlformats.org/officeDocument/2006/relationships/hyperlink" Target="https://onetrac.vcu.edu" TargetMode="External"/><Relationship Id="rId13" Type="http://schemas.openxmlformats.org/officeDocument/2006/relationships/hyperlink" Target="https://research.vcu.edu/human-research/hrppirb/activities-requiring-irb-review/" TargetMode="External"/><Relationship Id="rId12" Type="http://schemas.openxmlformats.org/officeDocument/2006/relationships/hyperlink" Target="https://research.vcu.edu/integrity-and-compliance/compliance/regulatory-committees/" TargetMode="External"/><Relationship Id="rId15" Type="http://schemas.openxmlformats.org/officeDocument/2006/relationships/hyperlink" Target="https://cctr.vcu.edu/support/informatics/oncore/" TargetMode="External"/><Relationship Id="rId14" Type="http://schemas.openxmlformats.org/officeDocument/2006/relationships/hyperlink" Target="https://research.vcu.edu/training/citi-training/" TargetMode="External"/><Relationship Id="rId17" Type="http://schemas.openxmlformats.org/officeDocument/2006/relationships/hyperlink" Target="https://cctr.vcu.edu/support/informatics/oncore/" TargetMode="External"/><Relationship Id="rId16" Type="http://schemas.openxmlformats.org/officeDocument/2006/relationships/hyperlink" Target="https://cctr.vcu.edu/support/study-participation-and-recruitment/" TargetMode="External"/><Relationship Id="rId19" Type="http://schemas.openxmlformats.org/officeDocument/2006/relationships/hyperlink" Target="https://pathology.vcu.edu/research/clinical-pathology-cprs/" TargetMode="External"/><Relationship Id="rId18" Type="http://schemas.openxmlformats.org/officeDocument/2006/relationships/hyperlink" Target="https://research.vcu.edu/human-research/i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